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9190" w14:textId="77777777" w:rsidR="00A720CD" w:rsidRDefault="00A720CD" w:rsidP="00A720CD">
      <w:pPr>
        <w:shd w:val="clear" w:color="auto" w:fill="FFFFFF"/>
        <w:spacing w:after="0" w:line="240" w:lineRule="auto"/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</w:pPr>
      <w:r w:rsidRPr="00D74997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08FB054" wp14:editId="2719C518">
            <wp:simplePos x="0" y="0"/>
            <wp:positionH relativeFrom="column">
              <wp:posOffset>3608070</wp:posOffset>
            </wp:positionH>
            <wp:positionV relativeFrom="page">
              <wp:posOffset>708660</wp:posOffset>
            </wp:positionV>
            <wp:extent cx="1866900" cy="628015"/>
            <wp:effectExtent l="0" t="0" r="0" b="635"/>
            <wp:wrapNone/>
            <wp:docPr id="1" name="Рисунок 1" descr="C:\Users\Asus\Pictures\Кодекс Техэксперт\13997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Кодекс Техэксперт\13997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Bookman Old Style" w:hAnsi="Bookman Old Style"/>
          <w:b/>
          <w:sz w:val="16"/>
          <w:szCs w:val="16"/>
        </w:rPr>
        <w:t xml:space="preserve">Региональный </w:t>
      </w:r>
      <w:r w:rsidRPr="001F42C8">
        <w:rPr>
          <w:rFonts w:ascii="Bookman Old Style" w:hAnsi="Bookman Old Style"/>
          <w:b/>
          <w:color w:val="000000" w:themeColor="text1"/>
          <w:sz w:val="16"/>
          <w:szCs w:val="16"/>
        </w:rPr>
        <w:t xml:space="preserve">представитель </w:t>
      </w:r>
      <w:r w:rsidRPr="001F42C8"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  <w:t>© АО «Кодекс»</w:t>
      </w:r>
    </w:p>
    <w:p w14:paraId="442DFF81" w14:textId="2331A8F7" w:rsidR="0066298A" w:rsidRPr="0075564E" w:rsidRDefault="0066298A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Arial" w:hAnsi="Arial" w:cs="Arial"/>
          <w:b/>
          <w:color w:val="000000" w:themeColor="text1"/>
          <w:sz w:val="16"/>
          <w:szCs w:val="16"/>
          <w:shd w:val="clear" w:color="auto" w:fill="FFFFFF"/>
        </w:rPr>
        <w:t>в Калининградской области</w:t>
      </w:r>
    </w:p>
    <w:p w14:paraId="045929B1" w14:textId="71F1A846" w:rsidR="00A720CD" w:rsidRDefault="00A720CD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 w:rsidRPr="0075564E">
        <w:rPr>
          <w:rFonts w:ascii="Bookman Old Style" w:hAnsi="Bookman Old Style"/>
          <w:b/>
          <w:sz w:val="16"/>
          <w:szCs w:val="16"/>
        </w:rPr>
        <w:t>Поляков Алексей</w:t>
      </w:r>
      <w:r>
        <w:rPr>
          <w:rFonts w:ascii="Bookman Old Style" w:hAnsi="Bookman Old Style"/>
          <w:b/>
          <w:sz w:val="16"/>
          <w:szCs w:val="16"/>
        </w:rPr>
        <w:t xml:space="preserve"> (ИП)</w:t>
      </w:r>
    </w:p>
    <w:p w14:paraId="1F4EC828" w14:textId="7CB9D835" w:rsidR="00A720CD" w:rsidRPr="0002718F" w:rsidRDefault="00A720CD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тел.</w:t>
      </w:r>
      <w:r w:rsidRPr="0075564E">
        <w:rPr>
          <w:rFonts w:ascii="Bookman Old Style" w:hAnsi="Bookman Old Style"/>
          <w:b/>
          <w:sz w:val="16"/>
          <w:szCs w:val="16"/>
        </w:rPr>
        <w:t xml:space="preserve"> </w:t>
      </w:r>
      <w:r>
        <w:rPr>
          <w:rFonts w:ascii="Bookman Old Style" w:hAnsi="Bookman Old Style"/>
          <w:b/>
          <w:sz w:val="16"/>
          <w:szCs w:val="16"/>
        </w:rPr>
        <w:t>+7</w:t>
      </w:r>
      <w:r w:rsidRPr="0075564E">
        <w:rPr>
          <w:rFonts w:ascii="Bookman Old Style" w:hAnsi="Bookman Old Style"/>
          <w:b/>
          <w:sz w:val="16"/>
          <w:szCs w:val="16"/>
        </w:rPr>
        <w:t xml:space="preserve"> (900) 565-37-47</w:t>
      </w:r>
      <w:r>
        <w:rPr>
          <w:rFonts w:ascii="Bookman Old Style" w:hAnsi="Bookman Old Style"/>
          <w:b/>
          <w:sz w:val="16"/>
          <w:szCs w:val="16"/>
        </w:rPr>
        <w:t xml:space="preserve">; </w:t>
      </w:r>
      <w:hyperlink r:id="rId6" w:history="1">
        <w:r w:rsidRPr="007423D7">
          <w:rPr>
            <w:rStyle w:val="a4"/>
            <w:lang w:val="en-US"/>
          </w:rPr>
          <w:t>info</w:t>
        </w:r>
        <w:r w:rsidRPr="0002718F">
          <w:rPr>
            <w:rStyle w:val="a4"/>
          </w:rPr>
          <w:t>@</w:t>
        </w:r>
        <w:proofErr w:type="spellStart"/>
        <w:r w:rsidRPr="007423D7">
          <w:rPr>
            <w:rStyle w:val="a4"/>
            <w:lang w:val="en-US"/>
          </w:rPr>
          <w:t>kodeks</w:t>
        </w:r>
        <w:proofErr w:type="spellEnd"/>
        <w:r w:rsidRPr="0002718F">
          <w:rPr>
            <w:rStyle w:val="a4"/>
          </w:rPr>
          <w:t>39.</w:t>
        </w:r>
        <w:r w:rsidRPr="007423D7">
          <w:rPr>
            <w:rStyle w:val="a4"/>
            <w:lang w:val="en-US"/>
          </w:rPr>
          <w:t>ru</w:t>
        </w:r>
      </w:hyperlink>
      <w:r w:rsidRPr="0002718F">
        <w:t xml:space="preserve"> </w:t>
      </w:r>
    </w:p>
    <w:p w14:paraId="03D63653" w14:textId="566E4A45" w:rsidR="00A720CD" w:rsidRDefault="00A720CD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2360</w:t>
      </w:r>
      <w:r w:rsidRPr="0062320D">
        <w:rPr>
          <w:rFonts w:ascii="Bookman Old Style" w:hAnsi="Bookman Old Style"/>
          <w:b/>
          <w:sz w:val="16"/>
          <w:szCs w:val="16"/>
        </w:rPr>
        <w:t>05</w:t>
      </w:r>
      <w:r>
        <w:rPr>
          <w:rFonts w:ascii="Bookman Old Style" w:hAnsi="Bookman Old Style"/>
          <w:b/>
          <w:sz w:val="16"/>
          <w:szCs w:val="16"/>
        </w:rPr>
        <w:t xml:space="preserve"> г. Калининград, ул. </w:t>
      </w:r>
      <w:r w:rsidR="00C76FD1">
        <w:rPr>
          <w:rFonts w:ascii="Bookman Old Style" w:hAnsi="Bookman Old Style"/>
          <w:b/>
          <w:sz w:val="16"/>
          <w:szCs w:val="16"/>
        </w:rPr>
        <w:t>Барнаульская, 5 офис 202</w:t>
      </w:r>
      <w:r>
        <w:rPr>
          <w:rFonts w:ascii="Bookman Old Style" w:hAnsi="Bookman Old Style"/>
          <w:b/>
          <w:sz w:val="16"/>
          <w:szCs w:val="16"/>
        </w:rPr>
        <w:t xml:space="preserve"> </w:t>
      </w:r>
    </w:p>
    <w:p w14:paraId="238B116F" w14:textId="735B97E1" w:rsidR="004A690C" w:rsidRPr="0066298A" w:rsidRDefault="004A690C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>Сайт</w:t>
      </w:r>
      <w:r w:rsidR="0066298A">
        <w:rPr>
          <w:rFonts w:ascii="Bookman Old Style" w:hAnsi="Bookman Old Style"/>
          <w:b/>
          <w:sz w:val="16"/>
          <w:szCs w:val="16"/>
        </w:rPr>
        <w:t>:</w:t>
      </w:r>
      <w:r>
        <w:rPr>
          <w:rFonts w:ascii="Bookman Old Style" w:hAnsi="Bookman Old Style"/>
          <w:b/>
          <w:sz w:val="16"/>
          <w:szCs w:val="16"/>
        </w:rPr>
        <w:t xml:space="preserve"> </w:t>
      </w:r>
      <w:r w:rsidRPr="0066298A">
        <w:rPr>
          <w:rFonts w:ascii="Bookman Old Style" w:hAnsi="Bookman Old Style"/>
          <w:b/>
          <w:sz w:val="20"/>
          <w:szCs w:val="20"/>
          <w:lang w:val="en-US"/>
        </w:rPr>
        <w:t>kaliningrad</w:t>
      </w:r>
      <w:r w:rsidRPr="0066298A">
        <w:rPr>
          <w:rFonts w:ascii="Bookman Old Style" w:hAnsi="Bookman Old Style"/>
          <w:b/>
          <w:sz w:val="20"/>
          <w:szCs w:val="20"/>
        </w:rPr>
        <w:t>.</w:t>
      </w:r>
      <w:r w:rsidRPr="0066298A">
        <w:rPr>
          <w:rFonts w:ascii="Bookman Old Style" w:hAnsi="Bookman Old Style"/>
          <w:b/>
          <w:sz w:val="20"/>
          <w:szCs w:val="20"/>
          <w:lang w:val="en-US"/>
        </w:rPr>
        <w:t>cntd</w:t>
      </w:r>
      <w:r w:rsidRPr="0066298A">
        <w:rPr>
          <w:rFonts w:ascii="Bookman Old Style" w:hAnsi="Bookman Old Style"/>
          <w:b/>
          <w:sz w:val="20"/>
          <w:szCs w:val="20"/>
        </w:rPr>
        <w:t>.</w:t>
      </w:r>
      <w:r w:rsidRPr="0066298A">
        <w:rPr>
          <w:rFonts w:ascii="Bookman Old Style" w:hAnsi="Bookman Old Style"/>
          <w:b/>
          <w:sz w:val="20"/>
          <w:szCs w:val="20"/>
          <w:lang w:val="en-US"/>
        </w:rPr>
        <w:t>ru</w:t>
      </w:r>
      <w:r w:rsidRPr="0066298A">
        <w:rPr>
          <w:rFonts w:ascii="Bookman Old Style" w:hAnsi="Bookman Old Style"/>
          <w:b/>
          <w:sz w:val="16"/>
          <w:szCs w:val="16"/>
        </w:rPr>
        <w:t xml:space="preserve"> </w:t>
      </w:r>
    </w:p>
    <w:p w14:paraId="481F200C" w14:textId="77777777" w:rsidR="0002718F" w:rsidRDefault="00A720CD" w:rsidP="00A720CD">
      <w:pPr>
        <w:shd w:val="clear" w:color="auto" w:fill="FFFFFF"/>
        <w:spacing w:after="0" w:line="240" w:lineRule="auto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16"/>
          <w:szCs w:val="16"/>
        </w:rPr>
        <w:t xml:space="preserve">                                                                     </w:t>
      </w:r>
    </w:p>
    <w:p w14:paraId="2C616C97" w14:textId="5CCECCB6" w:rsidR="00A720CD" w:rsidRPr="000B12C0" w:rsidRDefault="00A720CD" w:rsidP="0002718F">
      <w:pPr>
        <w:shd w:val="clear" w:color="auto" w:fill="FFFFFF"/>
        <w:spacing w:after="0" w:line="240" w:lineRule="auto"/>
        <w:jc w:val="right"/>
        <w:rPr>
          <w:rFonts w:ascii="Bookman Old Style" w:hAnsi="Bookman Old Style"/>
          <w:b/>
          <w:color w:val="2E74B5" w:themeColor="accent5" w:themeShade="BF"/>
          <w:sz w:val="24"/>
          <w:szCs w:val="24"/>
        </w:rPr>
      </w:pPr>
      <w:r w:rsidRPr="00C55761">
        <w:rPr>
          <w:rFonts w:ascii="Bookman Old Style" w:hAnsi="Bookman Old Style"/>
          <w:b/>
          <w:color w:val="2E74B5" w:themeColor="accent5" w:themeShade="BF"/>
          <w:sz w:val="24"/>
          <w:szCs w:val="24"/>
        </w:rPr>
        <w:t>РЕЕСТР ТРЕБОВАНИЙ: СТРОИТЕЛЬСТВО</w:t>
      </w:r>
      <w:r w:rsidR="000B12C0">
        <w:rPr>
          <w:rFonts w:ascii="Bookman Old Style" w:hAnsi="Bookman Old Style"/>
          <w:b/>
          <w:color w:val="2E74B5" w:themeColor="accent5" w:themeShade="BF"/>
          <w:sz w:val="24"/>
          <w:szCs w:val="24"/>
        </w:rPr>
        <w:t xml:space="preserve"> </w:t>
      </w:r>
      <w:r w:rsidR="000B12C0" w:rsidRPr="000B12C0">
        <w:rPr>
          <w:rFonts w:ascii="Bookman Old Style" w:hAnsi="Bookman Old Style"/>
          <w:b/>
          <w:color w:val="2E74B5" w:themeColor="accent5" w:themeShade="BF"/>
          <w:sz w:val="24"/>
          <w:szCs w:val="24"/>
        </w:rPr>
        <w:t>&amp;</w:t>
      </w:r>
    </w:p>
    <w:p w14:paraId="35C185AB" w14:textId="2011B29A" w:rsidR="0014226C" w:rsidRPr="009D7521" w:rsidRDefault="00F35275" w:rsidP="009D7521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2E74B5" w:themeColor="accent5" w:themeShade="BF"/>
          <w:sz w:val="24"/>
          <w:szCs w:val="24"/>
        </w:rPr>
      </w:pPr>
      <w:r>
        <w:rPr>
          <w:rFonts w:ascii="Bookman Old Style" w:hAnsi="Bookman Old Style"/>
          <w:b/>
          <w:color w:val="2E74B5" w:themeColor="accent5" w:themeShade="BF"/>
          <w:sz w:val="24"/>
          <w:szCs w:val="24"/>
        </w:rPr>
        <w:t xml:space="preserve">                                             </w:t>
      </w:r>
      <w:r w:rsidR="00C76FD1">
        <w:rPr>
          <w:rFonts w:ascii="Bookman Old Style" w:hAnsi="Bookman Old Style"/>
          <w:b/>
          <w:color w:val="2E74B5" w:themeColor="accent5" w:themeShade="BF"/>
          <w:sz w:val="24"/>
          <w:szCs w:val="24"/>
        </w:rPr>
        <w:t>СТРОЙКОМПЛЕКС.РФ</w:t>
      </w:r>
    </w:p>
    <w:p w14:paraId="27933FD3" w14:textId="77777777" w:rsidR="00A720CD" w:rsidRDefault="00A720CD" w:rsidP="0017486C">
      <w:pPr>
        <w:jc w:val="both"/>
        <w:rPr>
          <w:sz w:val="24"/>
          <w:szCs w:val="24"/>
        </w:rPr>
      </w:pPr>
    </w:p>
    <w:p w14:paraId="739FB80B" w14:textId="1426834A" w:rsidR="0017486C" w:rsidRPr="00E17B32" w:rsidRDefault="0017486C" w:rsidP="008F5C35">
      <w:pPr>
        <w:ind w:left="-426"/>
        <w:jc w:val="right"/>
        <w:rPr>
          <w:rFonts w:ascii="Arial" w:hAnsi="Arial" w:cs="Arial"/>
          <w:b/>
          <w:bCs/>
          <w:sz w:val="24"/>
          <w:szCs w:val="24"/>
        </w:rPr>
      </w:pPr>
      <w:r w:rsidRPr="00E17B32">
        <w:rPr>
          <w:rFonts w:ascii="Arial" w:hAnsi="Arial" w:cs="Arial"/>
          <w:b/>
          <w:bCs/>
          <w:sz w:val="24"/>
          <w:szCs w:val="24"/>
        </w:rPr>
        <w:t xml:space="preserve">В </w:t>
      </w:r>
      <w:r w:rsidR="00E17B32" w:rsidRPr="00E17B32">
        <w:rPr>
          <w:rFonts w:ascii="Arial" w:hAnsi="Arial" w:cs="Arial"/>
          <w:b/>
          <w:bCs/>
          <w:sz w:val="24"/>
          <w:szCs w:val="24"/>
        </w:rPr>
        <w:t>проектные и строительные организации</w:t>
      </w:r>
    </w:p>
    <w:p w14:paraId="2DA818D0" w14:textId="3E230F19" w:rsidR="00F4735E" w:rsidRPr="0066298A" w:rsidRDefault="009A2A8B" w:rsidP="009D7521">
      <w:pPr>
        <w:ind w:left="-426"/>
        <w:jc w:val="center"/>
        <w:rPr>
          <w:rFonts w:ascii="Arial" w:hAnsi="Arial" w:cs="Arial"/>
          <w:color w:val="0070C0"/>
          <w:sz w:val="28"/>
          <w:szCs w:val="28"/>
          <w:u w:val="single"/>
        </w:rPr>
      </w:pPr>
      <w:r w:rsidRPr="0066298A">
        <w:rPr>
          <w:rFonts w:ascii="Arial" w:hAnsi="Arial" w:cs="Arial"/>
          <w:color w:val="0070C0"/>
          <w:sz w:val="28"/>
          <w:szCs w:val="28"/>
          <w:u w:val="single"/>
        </w:rPr>
        <w:t>Предложение о сотрудничестве</w:t>
      </w:r>
      <w:r w:rsidR="0066298A">
        <w:rPr>
          <w:rFonts w:ascii="Arial" w:hAnsi="Arial" w:cs="Arial"/>
          <w:color w:val="0070C0"/>
          <w:sz w:val="28"/>
          <w:szCs w:val="28"/>
          <w:u w:val="single"/>
        </w:rPr>
        <w:t>.</w:t>
      </w:r>
    </w:p>
    <w:p w14:paraId="1DB72FDB" w14:textId="6F6076A2" w:rsidR="00CF66D0" w:rsidRPr="00CF66D0" w:rsidRDefault="00CF66D0" w:rsidP="00CF66D0">
      <w:pPr>
        <w:ind w:left="-426"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F66D0">
        <w:rPr>
          <w:rFonts w:ascii="Arial" w:hAnsi="Arial" w:cs="Arial"/>
          <w:sz w:val="24"/>
          <w:szCs w:val="24"/>
        </w:rPr>
        <w:t xml:space="preserve"> 1 марта 2026 года в ч.5_2 ст. 49 Градостроительного кодекса будут внесены изменения на основании ФЗ от 25.12.2023 N 653-ФЗ. В соответствии с этими изменениями экспертиза проектной документации будет проводятся исключительно по требованиям официального Реестра на сайте </w:t>
      </w:r>
      <w:proofErr w:type="spellStart"/>
      <w:r w:rsidRPr="00CF66D0">
        <w:rPr>
          <w:rFonts w:ascii="Arial" w:hAnsi="Arial" w:cs="Arial"/>
          <w:sz w:val="24"/>
          <w:szCs w:val="24"/>
        </w:rPr>
        <w:t>Стройкомплекс.рф</w:t>
      </w:r>
      <w:proofErr w:type="spellEnd"/>
      <w:r w:rsidRPr="00CF66D0">
        <w:rPr>
          <w:rFonts w:ascii="Arial" w:hAnsi="Arial" w:cs="Arial"/>
          <w:sz w:val="24"/>
          <w:szCs w:val="24"/>
        </w:rPr>
        <w:t xml:space="preserve">. </w:t>
      </w:r>
    </w:p>
    <w:p w14:paraId="3BB34995" w14:textId="238C0CAB" w:rsidR="00CF66D0" w:rsidRPr="00CF66D0" w:rsidRDefault="00CF66D0" w:rsidP="00CF66D0">
      <w:pPr>
        <w:ind w:left="-426" w:firstLine="1134"/>
        <w:jc w:val="both"/>
        <w:rPr>
          <w:rFonts w:ascii="Arial" w:hAnsi="Arial" w:cs="Arial"/>
          <w:sz w:val="24"/>
          <w:szCs w:val="24"/>
        </w:rPr>
      </w:pPr>
      <w:r w:rsidRPr="00CF66D0">
        <w:rPr>
          <w:rFonts w:ascii="Arial" w:hAnsi="Arial" w:cs="Arial"/>
          <w:sz w:val="24"/>
          <w:szCs w:val="24"/>
        </w:rPr>
        <w:t>Тысячи проектных организаций и строительных компаний обязаны работать по-новому, но официальный ресурс не подразумевает инструментов для повседневной работы, его цель – определить статус требования.</w:t>
      </w:r>
    </w:p>
    <w:p w14:paraId="0C6B1257" w14:textId="681AB85C" w:rsidR="00CF66D0" w:rsidRDefault="00CF66D0" w:rsidP="00CF66D0">
      <w:pPr>
        <w:ind w:left="-426" w:firstLine="426"/>
        <w:jc w:val="both"/>
        <w:rPr>
          <w:rFonts w:ascii="Arial" w:hAnsi="Arial" w:cs="Arial"/>
          <w:sz w:val="24"/>
          <w:szCs w:val="24"/>
        </w:rPr>
      </w:pPr>
      <w:r w:rsidRPr="00CF66D0">
        <w:rPr>
          <w:rFonts w:ascii="Arial" w:hAnsi="Arial" w:cs="Arial"/>
          <w:sz w:val="24"/>
          <w:szCs w:val="24"/>
        </w:rPr>
        <w:t xml:space="preserve">Именно здесь подключается система </w:t>
      </w:r>
      <w:r w:rsidRPr="00CF66D0">
        <w:rPr>
          <w:rFonts w:ascii="Arial" w:hAnsi="Arial" w:cs="Arial"/>
          <w:b/>
          <w:bCs/>
          <w:sz w:val="24"/>
          <w:szCs w:val="24"/>
        </w:rPr>
        <w:t>«Техэксперт Реестр требований: Строительство»</w:t>
      </w:r>
      <w:r w:rsidRPr="00CF66D0">
        <w:rPr>
          <w:rFonts w:ascii="Arial" w:hAnsi="Arial" w:cs="Arial"/>
          <w:sz w:val="24"/>
          <w:szCs w:val="24"/>
        </w:rPr>
        <w:t xml:space="preserve">. Система </w:t>
      </w:r>
      <w:r w:rsidRPr="00CF66D0">
        <w:rPr>
          <w:rFonts w:ascii="Arial" w:hAnsi="Arial" w:cs="Arial"/>
          <w:b/>
          <w:bCs/>
          <w:sz w:val="24"/>
          <w:szCs w:val="24"/>
        </w:rPr>
        <w:t>«Техэксперт Реестр требований: Строительство»</w:t>
      </w:r>
      <w:r w:rsidRPr="00CF66D0">
        <w:rPr>
          <w:rFonts w:ascii="Arial" w:hAnsi="Arial" w:cs="Arial"/>
          <w:sz w:val="24"/>
          <w:szCs w:val="24"/>
        </w:rPr>
        <w:t xml:space="preserve"> — это не просто продукт. Это — готовое решение, которое закрывает острую потребность рынка, возникшую по требованию регулятора.</w:t>
      </w:r>
    </w:p>
    <w:p w14:paraId="6B01B551" w14:textId="4B54E57F" w:rsidR="00A72DBE" w:rsidRPr="00043B54" w:rsidRDefault="00043B54" w:rsidP="009A2A8B">
      <w:pPr>
        <w:tabs>
          <w:tab w:val="left" w:pos="1751"/>
        </w:tabs>
        <w:jc w:val="both"/>
        <w:rPr>
          <w:rFonts w:ascii="Arial" w:hAnsi="Arial" w:cs="Arial"/>
          <w:b/>
          <w:sz w:val="28"/>
          <w:szCs w:val="28"/>
        </w:rPr>
      </w:pPr>
      <w:r w:rsidRPr="00043B54">
        <w:rPr>
          <w:rFonts w:ascii="Arial" w:hAnsi="Arial" w:cs="Arial"/>
          <w:b/>
          <w:sz w:val="28"/>
          <w:szCs w:val="28"/>
        </w:rPr>
        <w:t xml:space="preserve">1. </w:t>
      </w:r>
      <w:r w:rsidR="00A72DBE" w:rsidRPr="00043B54">
        <w:rPr>
          <w:rFonts w:ascii="Arial" w:hAnsi="Arial" w:cs="Arial"/>
          <w:b/>
          <w:sz w:val="28"/>
          <w:szCs w:val="28"/>
        </w:rPr>
        <w:t>Описание системы.</w:t>
      </w:r>
    </w:p>
    <w:p w14:paraId="003A3CBD" w14:textId="7CDBEC4E" w:rsidR="00A72DBE" w:rsidRDefault="00A72DBE" w:rsidP="009A2A8B">
      <w:pPr>
        <w:tabs>
          <w:tab w:val="left" w:pos="1751"/>
        </w:tabs>
        <w:jc w:val="both"/>
        <w:rPr>
          <w:rFonts w:ascii="Arial" w:hAnsi="Arial" w:cs="Arial"/>
          <w:sz w:val="24"/>
          <w:szCs w:val="24"/>
        </w:rPr>
      </w:pPr>
      <w:r w:rsidRPr="004A690C">
        <w:rPr>
          <w:rFonts w:ascii="Arial" w:hAnsi="Arial" w:cs="Arial"/>
          <w:b/>
          <w:bCs/>
          <w:color w:val="0070C0"/>
          <w:sz w:val="24"/>
          <w:szCs w:val="24"/>
        </w:rPr>
        <w:t>«Техэксперт Реестр требований: Строительство»</w:t>
      </w:r>
      <w:r w:rsidRPr="00F64364">
        <w:rPr>
          <w:rFonts w:ascii="Arial" w:hAnsi="Arial" w:cs="Arial"/>
          <w:sz w:val="24"/>
          <w:szCs w:val="24"/>
        </w:rPr>
        <w:t xml:space="preserve"> содержит нормативные требования в виде выделенных </w:t>
      </w:r>
      <w:r w:rsidRPr="00F64364">
        <w:rPr>
          <w:rFonts w:ascii="Arial" w:hAnsi="Arial" w:cs="Arial"/>
          <w:sz w:val="24"/>
          <w:szCs w:val="24"/>
          <w:lang w:val="en-US"/>
        </w:rPr>
        <w:t>SMART</w:t>
      </w:r>
      <w:r w:rsidRPr="00F64364">
        <w:rPr>
          <w:rFonts w:ascii="Arial" w:hAnsi="Arial" w:cs="Arial"/>
          <w:sz w:val="24"/>
          <w:szCs w:val="24"/>
        </w:rPr>
        <w:t>-данных и сервисы для работы с ними, что предоставляет дополнительные возможности специалисту выполнять рабочие задачи, находясь непосредственно в системе Техэксперт.</w:t>
      </w:r>
    </w:p>
    <w:p w14:paraId="36E48273" w14:textId="77777777" w:rsidR="00A72DBE" w:rsidRPr="00F64364" w:rsidRDefault="00A72DBE" w:rsidP="00A72DBE">
      <w:pPr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b/>
          <w:bCs/>
          <w:sz w:val="24"/>
          <w:szCs w:val="24"/>
        </w:rPr>
        <w:t>Наша цель</w:t>
      </w:r>
      <w:r w:rsidRPr="00F6436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F64364">
        <w:rPr>
          <w:rFonts w:ascii="Arial" w:hAnsi="Arial" w:cs="Arial"/>
          <w:b/>
          <w:bCs/>
          <w:sz w:val="24"/>
          <w:szCs w:val="24"/>
        </w:rPr>
        <w:t>– предоставить</w:t>
      </w:r>
      <w:r w:rsidRPr="00F64364">
        <w:rPr>
          <w:rFonts w:ascii="Arial" w:hAnsi="Arial" w:cs="Arial"/>
          <w:sz w:val="24"/>
          <w:szCs w:val="24"/>
        </w:rPr>
        <w:t xml:space="preserve"> </w:t>
      </w:r>
      <w:r w:rsidRPr="00F64364">
        <w:rPr>
          <w:rFonts w:ascii="Arial" w:hAnsi="Arial" w:cs="Arial"/>
          <w:b/>
          <w:bCs/>
          <w:sz w:val="24"/>
          <w:szCs w:val="24"/>
        </w:rPr>
        <w:t>специалистам:</w:t>
      </w:r>
    </w:p>
    <w:p w14:paraId="776D341D" w14:textId="3D0C3704" w:rsidR="00A72DBE" w:rsidRPr="00F64364" w:rsidRDefault="00A72DBE" w:rsidP="004A690C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>целевую базу экспертно-выделенных требований из нормативных</w:t>
      </w:r>
      <w:r w:rsidR="004A690C">
        <w:rPr>
          <w:rFonts w:ascii="Arial" w:hAnsi="Arial" w:cs="Arial"/>
          <w:sz w:val="24"/>
          <w:szCs w:val="24"/>
        </w:rPr>
        <w:t xml:space="preserve"> </w:t>
      </w:r>
      <w:r w:rsidRPr="00F64364">
        <w:rPr>
          <w:rFonts w:ascii="Arial" w:hAnsi="Arial" w:cs="Arial"/>
          <w:sz w:val="24"/>
          <w:szCs w:val="24"/>
        </w:rPr>
        <w:t>документов</w:t>
      </w:r>
    </w:p>
    <w:p w14:paraId="1AD13B0D" w14:textId="4EC4FB8A" w:rsidR="00043B54" w:rsidRPr="004A690C" w:rsidRDefault="00A72DBE" w:rsidP="004A690C">
      <w:pPr>
        <w:pStyle w:val="a3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>сервисы (инструменты) по работе с требованиями.</w:t>
      </w:r>
    </w:p>
    <w:p w14:paraId="7BDE96C6" w14:textId="5F4B4523" w:rsidR="00043B54" w:rsidRPr="00043B54" w:rsidRDefault="00043B54" w:rsidP="00043B54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 w:rsidRPr="00043B54">
        <w:rPr>
          <w:rFonts w:ascii="Arial" w:hAnsi="Arial" w:cs="Arial"/>
          <w:b/>
          <w:sz w:val="28"/>
          <w:szCs w:val="28"/>
        </w:rPr>
        <w:t xml:space="preserve">Требования как SMART-данные </w:t>
      </w:r>
    </w:p>
    <w:p w14:paraId="254B2291" w14:textId="77777777" w:rsidR="00043B54" w:rsidRDefault="00043B54" w:rsidP="00043B54">
      <w:pPr>
        <w:pStyle w:val="formattext"/>
        <w:spacing w:after="240"/>
        <w:jc w:val="both"/>
        <w:rPr>
          <w:rFonts w:ascii="Arial" w:eastAsiaTheme="minorHAnsi" w:hAnsi="Arial" w:cs="Arial"/>
          <w:lang w:eastAsia="en-US"/>
        </w:rPr>
      </w:pPr>
      <w:r w:rsidRPr="00F64364">
        <w:rPr>
          <w:rFonts w:ascii="Arial" w:eastAsiaTheme="minorHAnsi" w:hAnsi="Arial" w:cs="Arial"/>
          <w:lang w:eastAsia="en-US"/>
        </w:rPr>
        <w:t xml:space="preserve">Система содержит базу нормативных требований для специалиста строительной отрасли в сферах изыскания и проектирования, включая требования из документов, определенных в Реестре на сайте </w:t>
      </w:r>
      <w:proofErr w:type="spellStart"/>
      <w:r w:rsidRPr="004A690C">
        <w:rPr>
          <w:rFonts w:ascii="Arial" w:eastAsiaTheme="minorHAnsi" w:hAnsi="Arial" w:cs="Arial"/>
          <w:b/>
          <w:bCs/>
          <w:i/>
          <w:iCs/>
          <w:lang w:eastAsia="en-US"/>
        </w:rPr>
        <w:t>Стройкомплекc.РФ</w:t>
      </w:r>
      <w:proofErr w:type="spellEnd"/>
      <w:r w:rsidRPr="00F64364">
        <w:rPr>
          <w:rFonts w:ascii="Arial" w:eastAsiaTheme="minorHAnsi" w:hAnsi="Arial" w:cs="Arial"/>
          <w:lang w:eastAsia="en-US"/>
        </w:rPr>
        <w:t xml:space="preserve"> как содержащие обязательные требования.</w:t>
      </w:r>
    </w:p>
    <w:p w14:paraId="06DD5E50" w14:textId="77777777" w:rsidR="00043B54" w:rsidRPr="00F64364" w:rsidRDefault="00043B54" w:rsidP="004A690C">
      <w:pPr>
        <w:jc w:val="both"/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 xml:space="preserve">В системе </w:t>
      </w:r>
      <w:r w:rsidRPr="004A690C">
        <w:rPr>
          <w:rFonts w:ascii="Arial" w:hAnsi="Arial" w:cs="Arial"/>
          <w:b/>
          <w:bCs/>
          <w:color w:val="0070C0"/>
          <w:sz w:val="24"/>
          <w:szCs w:val="24"/>
        </w:rPr>
        <w:t>«Техэксперт Реестр требований: Строительство»</w:t>
      </w:r>
      <w:r w:rsidRPr="00F64364">
        <w:rPr>
          <w:rFonts w:ascii="Arial" w:hAnsi="Arial" w:cs="Arial"/>
          <w:sz w:val="24"/>
          <w:szCs w:val="24"/>
        </w:rPr>
        <w:t xml:space="preserve"> требования представлены в формате </w:t>
      </w:r>
      <w:r w:rsidRPr="00F64364">
        <w:rPr>
          <w:rFonts w:ascii="Arial" w:hAnsi="Arial" w:cs="Arial"/>
          <w:sz w:val="24"/>
          <w:szCs w:val="24"/>
          <w:lang w:val="en-US"/>
        </w:rPr>
        <w:t>SMART</w:t>
      </w:r>
      <w:r w:rsidRPr="00F64364">
        <w:rPr>
          <w:rFonts w:ascii="Arial" w:hAnsi="Arial" w:cs="Arial"/>
          <w:sz w:val="24"/>
          <w:szCs w:val="24"/>
        </w:rPr>
        <w:t xml:space="preserve">-данных, что дает возможность для использования новых сервисов и инструментов. </w:t>
      </w:r>
    </w:p>
    <w:p w14:paraId="7577E7D8" w14:textId="77777777" w:rsidR="00043B54" w:rsidRPr="00F64364" w:rsidRDefault="00043B54" w:rsidP="00043B54">
      <w:pPr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b/>
          <w:bCs/>
          <w:sz w:val="24"/>
          <w:szCs w:val="24"/>
        </w:rPr>
        <w:lastRenderedPageBreak/>
        <w:t xml:space="preserve">SMART-данные </w:t>
      </w:r>
      <w:r w:rsidRPr="00F64364">
        <w:rPr>
          <w:rFonts w:ascii="Arial" w:hAnsi="Arial" w:cs="Arial"/>
          <w:sz w:val="24"/>
          <w:szCs w:val="24"/>
        </w:rPr>
        <w:t xml:space="preserve">являются частью утвержденного нормативного документа, представленного в </w:t>
      </w:r>
      <w:proofErr w:type="spellStart"/>
      <w:r w:rsidRPr="00F64364">
        <w:rPr>
          <w:rFonts w:ascii="Arial" w:hAnsi="Arial" w:cs="Arial"/>
          <w:sz w:val="24"/>
          <w:szCs w:val="24"/>
        </w:rPr>
        <w:t>машинопонимаемом</w:t>
      </w:r>
      <w:proofErr w:type="spellEnd"/>
      <w:r w:rsidRPr="00F64364">
        <w:rPr>
          <w:rFonts w:ascii="Arial" w:hAnsi="Arial" w:cs="Arial"/>
          <w:sz w:val="24"/>
          <w:szCs w:val="24"/>
        </w:rPr>
        <w:t xml:space="preserve"> формате для практического применения в SMART-сервисах и специализированном прикладном программном обеспечении.</w:t>
      </w:r>
    </w:p>
    <w:p w14:paraId="14063FEF" w14:textId="77777777" w:rsidR="00043B54" w:rsidRPr="00F64364" w:rsidRDefault="00043B54" w:rsidP="00043B54">
      <w:pPr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 xml:space="preserve">Требования в системе «Техэксперт» связаны с документом-источником и соответствуют ему. </w:t>
      </w:r>
    </w:p>
    <w:p w14:paraId="242837FF" w14:textId="7A1B97EB" w:rsidR="00043B54" w:rsidRPr="00CF66D0" w:rsidRDefault="00043B54" w:rsidP="00CF66D0">
      <w:pPr>
        <w:pStyle w:val="a3"/>
        <w:spacing w:after="0"/>
        <w:ind w:left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Pr="00F64364">
        <w:rPr>
          <w:rFonts w:ascii="Arial" w:hAnsi="Arial" w:cs="Arial"/>
          <w:b/>
          <w:sz w:val="28"/>
          <w:szCs w:val="28"/>
        </w:rPr>
        <w:t>Целевая аудитория системы</w:t>
      </w:r>
    </w:p>
    <w:p w14:paraId="35F90901" w14:textId="77777777" w:rsidR="00043B54" w:rsidRPr="00F64364" w:rsidRDefault="00043B54" w:rsidP="00043B54">
      <w:pPr>
        <w:pStyle w:val="MSONORMAL0"/>
        <w:rPr>
          <w:rFonts w:ascii="Arial" w:eastAsiaTheme="minorHAnsi" w:hAnsi="Arial" w:cs="Arial"/>
          <w:lang w:eastAsia="en-US"/>
        </w:rPr>
      </w:pPr>
      <w:r w:rsidRPr="00F64364">
        <w:rPr>
          <w:rFonts w:ascii="Arial" w:eastAsiaTheme="minorHAnsi" w:hAnsi="Arial" w:cs="Arial"/>
          <w:lang w:eastAsia="en-US"/>
        </w:rPr>
        <w:t>Система ориентирована на руководителей и специалистов строительной отрасли в сферах изыскания и проектирования, которые работают с нормативными документами:</w:t>
      </w:r>
    </w:p>
    <w:p w14:paraId="2DDB48C3" w14:textId="77777777" w:rsidR="00043B54" w:rsidRPr="00F64364" w:rsidRDefault="00043B54" w:rsidP="00043B54">
      <w:pPr>
        <w:pStyle w:val="MSONORMAL0"/>
        <w:ind w:firstLine="568"/>
        <w:rPr>
          <w:rFonts w:ascii="Arial" w:eastAsiaTheme="minorHAnsi" w:hAnsi="Arial" w:cs="Arial"/>
          <w:lang w:eastAsia="en-US"/>
        </w:rPr>
      </w:pPr>
    </w:p>
    <w:p w14:paraId="50833775" w14:textId="77777777" w:rsidR="00043B54" w:rsidRPr="00F64364" w:rsidRDefault="00043B54" w:rsidP="00043B5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 xml:space="preserve">сфера проектирования: главный инженер проекта, технический заказчик, главный архитектор проекта, инженер-проектировщик, инженер-конструктор, архитектор, начальник ПТО; </w:t>
      </w:r>
    </w:p>
    <w:p w14:paraId="54F35C71" w14:textId="77777777" w:rsidR="00043B54" w:rsidRPr="00F64364" w:rsidRDefault="00043B54" w:rsidP="00043B5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>сфера инженерных взысканий: инженер, эколог, геодезист;</w:t>
      </w:r>
    </w:p>
    <w:p w14:paraId="172E4C32" w14:textId="77777777" w:rsidR="00043B54" w:rsidRPr="00F64364" w:rsidRDefault="00043B54" w:rsidP="00043B5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 xml:space="preserve">специалист, осуществляющий экспертизу проектной документации; </w:t>
      </w:r>
    </w:p>
    <w:p w14:paraId="662DD847" w14:textId="77777777" w:rsidR="00043B54" w:rsidRPr="00F64364" w:rsidRDefault="00043B54" w:rsidP="00043B5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>технический специалист в области технологий информационного моделирования (ТИМ).</w:t>
      </w:r>
    </w:p>
    <w:p w14:paraId="07CF0BE4" w14:textId="77777777" w:rsidR="00043B54" w:rsidRPr="00F64364" w:rsidRDefault="00043B54" w:rsidP="00043B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07D31D" w14:textId="77777777" w:rsidR="00043B54" w:rsidRPr="00F64364" w:rsidRDefault="00043B54" w:rsidP="00043B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>Реестр может заинтересовать:</w:t>
      </w:r>
    </w:p>
    <w:p w14:paraId="203ADC99" w14:textId="77777777" w:rsidR="00043B54" w:rsidRPr="00F64364" w:rsidRDefault="00043B54" w:rsidP="00043B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2DA3FD" w14:textId="77777777" w:rsidR="00043B54" w:rsidRPr="00F64364" w:rsidRDefault="00043B54" w:rsidP="00043B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>Специалиста, который уже формирует в любом виде списки требований</w:t>
      </w:r>
    </w:p>
    <w:p w14:paraId="2AF8E28D" w14:textId="77777777" w:rsidR="00043B54" w:rsidRPr="00F64364" w:rsidRDefault="00043B54" w:rsidP="00043B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>Специалиста, который готовит внутренние документы с цитированием требований</w:t>
      </w:r>
    </w:p>
    <w:p w14:paraId="2917F332" w14:textId="77777777" w:rsidR="00043B54" w:rsidRPr="00F64364" w:rsidRDefault="00043B54" w:rsidP="00043B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>Руководителя, который организует работу команды с перечнями требований</w:t>
      </w:r>
    </w:p>
    <w:p w14:paraId="16D992F1" w14:textId="77777777" w:rsidR="00043B54" w:rsidRPr="00F64364" w:rsidRDefault="00043B54" w:rsidP="00043B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364">
        <w:rPr>
          <w:rFonts w:ascii="Arial" w:hAnsi="Arial" w:cs="Arial"/>
          <w:sz w:val="24"/>
          <w:szCs w:val="24"/>
        </w:rPr>
        <w:t>Руководителя или специал</w:t>
      </w:r>
      <w:r>
        <w:rPr>
          <w:rFonts w:ascii="Arial" w:hAnsi="Arial" w:cs="Arial"/>
          <w:sz w:val="24"/>
          <w:szCs w:val="24"/>
        </w:rPr>
        <w:t xml:space="preserve">иста, организующего контроль </w:t>
      </w:r>
      <w:r w:rsidRPr="00F64364">
        <w:rPr>
          <w:rFonts w:ascii="Arial" w:hAnsi="Arial" w:cs="Arial"/>
          <w:sz w:val="24"/>
          <w:szCs w:val="24"/>
        </w:rPr>
        <w:t>применен</w:t>
      </w:r>
      <w:r>
        <w:rPr>
          <w:rFonts w:ascii="Arial" w:hAnsi="Arial" w:cs="Arial"/>
          <w:sz w:val="24"/>
          <w:szCs w:val="24"/>
        </w:rPr>
        <w:t>ия</w:t>
      </w:r>
      <w:r w:rsidRPr="00F64364">
        <w:rPr>
          <w:rFonts w:ascii="Arial" w:hAnsi="Arial" w:cs="Arial"/>
          <w:sz w:val="24"/>
          <w:szCs w:val="24"/>
        </w:rPr>
        <w:t xml:space="preserve"> и соответств</w:t>
      </w:r>
      <w:r>
        <w:rPr>
          <w:rFonts w:ascii="Arial" w:hAnsi="Arial" w:cs="Arial"/>
          <w:sz w:val="24"/>
          <w:szCs w:val="24"/>
        </w:rPr>
        <w:t>ия</w:t>
      </w:r>
      <w:r w:rsidRPr="00F64364">
        <w:rPr>
          <w:rFonts w:ascii="Arial" w:hAnsi="Arial" w:cs="Arial"/>
          <w:sz w:val="24"/>
          <w:szCs w:val="24"/>
        </w:rPr>
        <w:t xml:space="preserve"> результатов требованиям.</w:t>
      </w:r>
    </w:p>
    <w:p w14:paraId="26CA3874" w14:textId="77777777" w:rsidR="00A72DBE" w:rsidRPr="0066298A" w:rsidRDefault="00A72DBE" w:rsidP="009A2A8B">
      <w:pPr>
        <w:tabs>
          <w:tab w:val="left" w:pos="1751"/>
        </w:tabs>
        <w:jc w:val="both"/>
        <w:rPr>
          <w:rFonts w:ascii="Arial" w:hAnsi="Arial" w:cs="Arial"/>
          <w:sz w:val="24"/>
          <w:szCs w:val="24"/>
        </w:rPr>
      </w:pPr>
    </w:p>
    <w:p w14:paraId="54ECFAAF" w14:textId="77777777" w:rsidR="009D7521" w:rsidRPr="004B38AD" w:rsidRDefault="009D7521" w:rsidP="00F35275">
      <w:pPr>
        <w:tabs>
          <w:tab w:val="left" w:pos="3731"/>
        </w:tabs>
        <w:jc w:val="center"/>
        <w:rPr>
          <w:rFonts w:ascii="Arial" w:hAnsi="Arial" w:cs="Arial"/>
          <w:sz w:val="24"/>
          <w:szCs w:val="24"/>
        </w:rPr>
      </w:pPr>
    </w:p>
    <w:p w14:paraId="4EAE52A4" w14:textId="5501A86E" w:rsidR="0083160A" w:rsidRPr="00A72DBE" w:rsidRDefault="00F35275" w:rsidP="00A72DBE">
      <w:pPr>
        <w:tabs>
          <w:tab w:val="left" w:pos="3731"/>
        </w:tabs>
        <w:jc w:val="center"/>
        <w:rPr>
          <w:rFonts w:ascii="Arial" w:hAnsi="Arial" w:cs="Arial"/>
          <w:b/>
          <w:bCs/>
          <w:color w:val="009EDE"/>
          <w:sz w:val="32"/>
          <w:szCs w:val="32"/>
        </w:rPr>
      </w:pPr>
      <w:r w:rsidRPr="0050521F">
        <w:rPr>
          <w:rFonts w:ascii="Arial" w:hAnsi="Arial" w:cs="Arial"/>
          <w:b/>
          <w:bCs/>
          <w:color w:val="009EDE"/>
          <w:sz w:val="32"/>
          <w:szCs w:val="32"/>
        </w:rPr>
        <w:t xml:space="preserve">Предлагаем </w:t>
      </w:r>
      <w:r w:rsidR="00382E84" w:rsidRPr="0050521F">
        <w:rPr>
          <w:rFonts w:ascii="Arial" w:hAnsi="Arial" w:cs="Arial"/>
          <w:b/>
          <w:bCs/>
          <w:color w:val="009EDE"/>
          <w:sz w:val="32"/>
          <w:szCs w:val="32"/>
        </w:rPr>
        <w:t xml:space="preserve">установить </w:t>
      </w:r>
      <w:r w:rsidR="00382E84" w:rsidRPr="0050521F">
        <w:rPr>
          <w:rFonts w:ascii="Arial" w:hAnsi="Arial" w:cs="Arial"/>
          <w:b/>
          <w:bCs/>
          <w:color w:val="009EDE"/>
          <w:sz w:val="32"/>
          <w:szCs w:val="32"/>
          <w:u w:val="single"/>
        </w:rPr>
        <w:t>"Техэксперт Реестр требований: Строительство"</w:t>
      </w:r>
      <w:r w:rsidR="00382E84" w:rsidRPr="0050521F">
        <w:rPr>
          <w:rFonts w:ascii="Arial" w:hAnsi="Arial" w:cs="Arial"/>
          <w:b/>
          <w:bCs/>
          <w:color w:val="009EDE"/>
          <w:sz w:val="32"/>
          <w:szCs w:val="32"/>
        </w:rPr>
        <w:t xml:space="preserve"> в вашей организации</w:t>
      </w:r>
    </w:p>
    <w:p w14:paraId="2DF28E0B" w14:textId="77777777" w:rsidR="0083160A" w:rsidRPr="00F4735E" w:rsidRDefault="0083160A" w:rsidP="00676347">
      <w:pP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</w:p>
    <w:p w14:paraId="6D77FB55" w14:textId="63DF8B68" w:rsidR="00C55761" w:rsidRPr="00C55761" w:rsidRDefault="00C55761" w:rsidP="00C55761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55761">
        <w:rPr>
          <w:rFonts w:ascii="Bookman Old Style" w:hAnsi="Bookman Old Style"/>
          <w:b/>
          <w:sz w:val="24"/>
          <w:szCs w:val="24"/>
        </w:rPr>
        <w:t xml:space="preserve">Региональный </w:t>
      </w:r>
      <w:r w:rsidRPr="00C55761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представитель </w:t>
      </w:r>
      <w:r w:rsidRPr="00C55761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© АО «Кодекс»</w:t>
      </w:r>
    </w:p>
    <w:p w14:paraId="2EF1D36E" w14:textId="3C62871D" w:rsidR="00C55761" w:rsidRDefault="00C55761" w:rsidP="00C55761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C55761">
        <w:rPr>
          <w:rFonts w:ascii="Bookman Old Style" w:hAnsi="Bookman Old Style"/>
          <w:b/>
          <w:sz w:val="24"/>
          <w:szCs w:val="24"/>
        </w:rPr>
        <w:t>Поляков Алексей</w:t>
      </w:r>
    </w:p>
    <w:p w14:paraId="32311774" w14:textId="69D3B84E" w:rsidR="00C55761" w:rsidRPr="00C55761" w:rsidRDefault="00C55761" w:rsidP="00C55761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Сайт: </w:t>
      </w:r>
      <w:r w:rsidRPr="00C55761">
        <w:rPr>
          <w:rFonts w:ascii="Bookman Old Style" w:hAnsi="Bookman Old Style"/>
          <w:b/>
          <w:sz w:val="24"/>
          <w:szCs w:val="24"/>
        </w:rPr>
        <w:t>kaliningrad.cntd.ru/</w:t>
      </w:r>
    </w:p>
    <w:p w14:paraId="21451414" w14:textId="77777777" w:rsidR="00C55761" w:rsidRDefault="00C55761" w:rsidP="00C55761">
      <w:pPr>
        <w:shd w:val="clear" w:color="auto" w:fill="FFFFFF"/>
        <w:spacing w:after="0" w:line="240" w:lineRule="auto"/>
        <w:rPr>
          <w:sz w:val="24"/>
          <w:szCs w:val="24"/>
        </w:rPr>
      </w:pPr>
      <w:r w:rsidRPr="00C55761">
        <w:rPr>
          <w:rFonts w:ascii="Bookman Old Style" w:hAnsi="Bookman Old Style"/>
          <w:b/>
          <w:sz w:val="24"/>
          <w:szCs w:val="24"/>
        </w:rPr>
        <w:t xml:space="preserve">тел. +7 (900) 565-37-47; </w:t>
      </w:r>
      <w:hyperlink r:id="rId7" w:history="1">
        <w:r w:rsidRPr="00C55761">
          <w:rPr>
            <w:rStyle w:val="a4"/>
            <w:b/>
            <w:bCs/>
            <w:sz w:val="24"/>
            <w:szCs w:val="24"/>
            <w:lang w:val="en-US"/>
          </w:rPr>
          <w:t>info</w:t>
        </w:r>
        <w:r w:rsidRPr="00C55761">
          <w:rPr>
            <w:rStyle w:val="a4"/>
            <w:b/>
            <w:bCs/>
            <w:sz w:val="24"/>
            <w:szCs w:val="24"/>
          </w:rPr>
          <w:t>@</w:t>
        </w:r>
        <w:proofErr w:type="spellStart"/>
        <w:r w:rsidRPr="00C55761">
          <w:rPr>
            <w:rStyle w:val="a4"/>
            <w:b/>
            <w:bCs/>
            <w:sz w:val="24"/>
            <w:szCs w:val="24"/>
            <w:lang w:val="en-US"/>
          </w:rPr>
          <w:t>kodeks</w:t>
        </w:r>
        <w:proofErr w:type="spellEnd"/>
        <w:r w:rsidRPr="00C55761">
          <w:rPr>
            <w:rStyle w:val="a4"/>
            <w:b/>
            <w:bCs/>
            <w:sz w:val="24"/>
            <w:szCs w:val="24"/>
          </w:rPr>
          <w:t>39.</w:t>
        </w:r>
        <w:r w:rsidRPr="00C55761">
          <w:rPr>
            <w:rStyle w:val="a4"/>
            <w:b/>
            <w:bCs/>
            <w:sz w:val="24"/>
            <w:szCs w:val="24"/>
            <w:lang w:val="en-US"/>
          </w:rPr>
          <w:t>ru</w:t>
        </w:r>
      </w:hyperlink>
      <w:r w:rsidRPr="00C55761">
        <w:rPr>
          <w:sz w:val="24"/>
          <w:szCs w:val="24"/>
        </w:rPr>
        <w:t xml:space="preserve"> </w:t>
      </w:r>
    </w:p>
    <w:p w14:paraId="67F3B662" w14:textId="74D58282" w:rsidR="0041363E" w:rsidRPr="00BB2198" w:rsidRDefault="004E3C10" w:rsidP="00BB2198">
      <w:pPr>
        <w:shd w:val="clear" w:color="auto" w:fill="FFFFFF"/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  <w:r w:rsidRPr="004E3C10">
        <w:rPr>
          <w:rFonts w:ascii="Bookman Old Style" w:hAnsi="Bookman Old Style"/>
          <w:b/>
          <w:sz w:val="24"/>
          <w:szCs w:val="24"/>
        </w:rPr>
        <w:t>Калининград, ул. Барнаульская,</w:t>
      </w:r>
      <w:r>
        <w:rPr>
          <w:sz w:val="24"/>
          <w:szCs w:val="24"/>
        </w:rPr>
        <w:t xml:space="preserve"> 5</w:t>
      </w:r>
      <w:r>
        <w:rPr>
          <w:rFonts w:ascii="Bookman Old Style" w:hAnsi="Bookman Old Style"/>
          <w:b/>
          <w:sz w:val="24"/>
          <w:szCs w:val="24"/>
        </w:rPr>
        <w:t xml:space="preserve"> офис 202</w:t>
      </w:r>
    </w:p>
    <w:sectPr w:rsidR="0041363E" w:rsidRPr="00BB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17ED"/>
    <w:multiLevelType w:val="hybridMultilevel"/>
    <w:tmpl w:val="237CBF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82C38"/>
    <w:multiLevelType w:val="hybridMultilevel"/>
    <w:tmpl w:val="205EF86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35E3FC3"/>
    <w:multiLevelType w:val="hybridMultilevel"/>
    <w:tmpl w:val="B26E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A5143"/>
    <w:multiLevelType w:val="hybridMultilevel"/>
    <w:tmpl w:val="852A41C6"/>
    <w:lvl w:ilvl="0" w:tplc="833E69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7BB8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E2063"/>
    <w:multiLevelType w:val="multilevel"/>
    <w:tmpl w:val="DBDC19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DD80044"/>
    <w:multiLevelType w:val="hybridMultilevel"/>
    <w:tmpl w:val="BEAA0656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600029F7"/>
    <w:multiLevelType w:val="hybridMultilevel"/>
    <w:tmpl w:val="342004EC"/>
    <w:lvl w:ilvl="0" w:tplc="833E69B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7BB8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17ED2"/>
    <w:multiLevelType w:val="hybridMultilevel"/>
    <w:tmpl w:val="47D07E54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2FF2CED"/>
    <w:multiLevelType w:val="hybridMultilevel"/>
    <w:tmpl w:val="6882D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B7721"/>
    <w:multiLevelType w:val="hybridMultilevel"/>
    <w:tmpl w:val="F34E7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DD0071"/>
    <w:multiLevelType w:val="hybridMultilevel"/>
    <w:tmpl w:val="4A843D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10D07"/>
    <w:multiLevelType w:val="hybridMultilevel"/>
    <w:tmpl w:val="F0BE32D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910039393">
    <w:abstractNumId w:val="1"/>
  </w:num>
  <w:num w:numId="2" w16cid:durableId="246110273">
    <w:abstractNumId w:val="9"/>
  </w:num>
  <w:num w:numId="3" w16cid:durableId="409666570">
    <w:abstractNumId w:val="0"/>
  </w:num>
  <w:num w:numId="4" w16cid:durableId="448358669">
    <w:abstractNumId w:val="5"/>
  </w:num>
  <w:num w:numId="5" w16cid:durableId="1944534966">
    <w:abstractNumId w:val="7"/>
  </w:num>
  <w:num w:numId="6" w16cid:durableId="761491885">
    <w:abstractNumId w:val="3"/>
  </w:num>
  <w:num w:numId="7" w16cid:durableId="228884217">
    <w:abstractNumId w:val="6"/>
  </w:num>
  <w:num w:numId="8" w16cid:durableId="194462857">
    <w:abstractNumId w:val="2"/>
  </w:num>
  <w:num w:numId="9" w16cid:durableId="958026808">
    <w:abstractNumId w:val="4"/>
  </w:num>
  <w:num w:numId="10" w16cid:durableId="1115516749">
    <w:abstractNumId w:val="11"/>
  </w:num>
  <w:num w:numId="11" w16cid:durableId="703750145">
    <w:abstractNumId w:val="8"/>
  </w:num>
  <w:num w:numId="12" w16cid:durableId="752164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2AF"/>
    <w:rsid w:val="0002718F"/>
    <w:rsid w:val="00043B54"/>
    <w:rsid w:val="0006150D"/>
    <w:rsid w:val="000B12C0"/>
    <w:rsid w:val="000D456F"/>
    <w:rsid w:val="000E15EB"/>
    <w:rsid w:val="001241DA"/>
    <w:rsid w:val="0014226C"/>
    <w:rsid w:val="0017486C"/>
    <w:rsid w:val="001957EF"/>
    <w:rsid w:val="00236DC6"/>
    <w:rsid w:val="00281024"/>
    <w:rsid w:val="002F7F83"/>
    <w:rsid w:val="00382E84"/>
    <w:rsid w:val="003A2EAC"/>
    <w:rsid w:val="003B692C"/>
    <w:rsid w:val="003D572A"/>
    <w:rsid w:val="003E4D22"/>
    <w:rsid w:val="0041363E"/>
    <w:rsid w:val="0044673B"/>
    <w:rsid w:val="004A63EE"/>
    <w:rsid w:val="004A690C"/>
    <w:rsid w:val="004B38AD"/>
    <w:rsid w:val="004E3365"/>
    <w:rsid w:val="004E3C10"/>
    <w:rsid w:val="004F1047"/>
    <w:rsid w:val="0050521F"/>
    <w:rsid w:val="00595C74"/>
    <w:rsid w:val="0066298A"/>
    <w:rsid w:val="00676347"/>
    <w:rsid w:val="006A43F0"/>
    <w:rsid w:val="007C1827"/>
    <w:rsid w:val="007D2822"/>
    <w:rsid w:val="0083160A"/>
    <w:rsid w:val="00863517"/>
    <w:rsid w:val="00874EF8"/>
    <w:rsid w:val="008A2E05"/>
    <w:rsid w:val="008F5C35"/>
    <w:rsid w:val="0099357D"/>
    <w:rsid w:val="009A2A8B"/>
    <w:rsid w:val="009D7521"/>
    <w:rsid w:val="00A720CD"/>
    <w:rsid w:val="00A72DBE"/>
    <w:rsid w:val="00A862AF"/>
    <w:rsid w:val="00BB2198"/>
    <w:rsid w:val="00BF5CBD"/>
    <w:rsid w:val="00C55761"/>
    <w:rsid w:val="00C76FD1"/>
    <w:rsid w:val="00C84610"/>
    <w:rsid w:val="00CA6C76"/>
    <w:rsid w:val="00CF27A2"/>
    <w:rsid w:val="00CF66D0"/>
    <w:rsid w:val="00D02B7B"/>
    <w:rsid w:val="00E05FCA"/>
    <w:rsid w:val="00E17B32"/>
    <w:rsid w:val="00F35275"/>
    <w:rsid w:val="00F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7D34"/>
  <w15:chartTrackingRefBased/>
  <w15:docId w15:val="{B1FE712B-6D8B-4879-B82D-3A256D7F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76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5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0C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720CD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2F7F83"/>
    <w:rPr>
      <w:b/>
      <w:bCs/>
    </w:rPr>
  </w:style>
  <w:style w:type="character" w:styleId="a7">
    <w:name w:val="annotation reference"/>
    <w:basedOn w:val="a0"/>
    <w:uiPriority w:val="99"/>
    <w:semiHidden/>
    <w:unhideWhenUsed/>
    <w:rsid w:val="004B38A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B38A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B38AD"/>
    <w:rPr>
      <w:kern w:val="0"/>
      <w:sz w:val="20"/>
      <w:szCs w:val="20"/>
      <w14:ligatures w14:val="none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B38A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B38AD"/>
    <w:rPr>
      <w:b/>
      <w:bCs/>
      <w:kern w:val="0"/>
      <w:sz w:val="20"/>
      <w:szCs w:val="20"/>
      <w14:ligatures w14:val="none"/>
    </w:rPr>
  </w:style>
  <w:style w:type="paragraph" w:customStyle="1" w:styleId="formattext">
    <w:name w:val="formattext"/>
    <w:basedOn w:val="a"/>
    <w:rsid w:val="0004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.MSONORMAL0"/>
    <w:uiPriority w:val="99"/>
    <w:rsid w:val="00043B54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deks3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odeks39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Поляков</dc:creator>
  <cp:keywords/>
  <dc:description/>
  <cp:lastModifiedBy>Алексей Поляков</cp:lastModifiedBy>
  <cp:revision>46</cp:revision>
  <dcterms:created xsi:type="dcterms:W3CDTF">2023-09-15T09:55:00Z</dcterms:created>
  <dcterms:modified xsi:type="dcterms:W3CDTF">2025-09-14T08:32:00Z</dcterms:modified>
</cp:coreProperties>
</file>