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DCC5A4" w14:textId="77777777" w:rsidR="005244B7" w:rsidRDefault="004C57F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4B7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7A970190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0E23DB1D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1099AD4C" w14:textId="77777777" w:rsidR="005244B7" w:rsidRPr="00EA3B5F" w:rsidRDefault="005244B7" w:rsidP="009E0264">
      <w:pPr>
        <w:spacing w:after="0" w:line="240" w:lineRule="auto"/>
        <w:ind w:left="567" w:firstLine="99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6F7147" w:rsidRPr="006F714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Порядок и особенности определения МПИ (интервалов между поверками) средств измерений в соответствии с требованиями МИ 3676‑2023</w:t>
      </w: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367D0C36" w14:textId="77777777">
        <w:tc>
          <w:tcPr>
            <w:tcW w:w="4112" w:type="dxa"/>
            <w:shd w:val="clear" w:color="auto" w:fill="auto"/>
          </w:tcPr>
          <w:p w14:paraId="7299F434" w14:textId="77777777" w:rsidR="005244B7" w:rsidRPr="001C1FF3" w:rsidRDefault="00ED7A93" w:rsidP="00975B30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5B30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5244B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  <w:shd w:val="clear" w:color="auto" w:fill="auto"/>
          </w:tcPr>
          <w:p w14:paraId="173A668E" w14:textId="77777777" w:rsidR="005244B7" w:rsidRDefault="00553611" w:rsidP="003C683F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764A370D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2ED9D9" w14:textId="77777777" w:rsidR="00975B30" w:rsidRDefault="00ED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A93">
        <w:rPr>
          <w:rFonts w:ascii="Times New Roman" w:hAnsi="Times New Roman" w:cs="Times New Roman"/>
          <w:sz w:val="24"/>
          <w:szCs w:val="24"/>
        </w:rPr>
        <w:t>Мероприятие будет полезно для спец</w:t>
      </w:r>
      <w:r>
        <w:rPr>
          <w:rFonts w:ascii="Times New Roman" w:hAnsi="Times New Roman" w:cs="Times New Roman"/>
          <w:sz w:val="24"/>
          <w:szCs w:val="24"/>
        </w:rPr>
        <w:t>иалистов метрологических служб.</w:t>
      </w:r>
    </w:p>
    <w:p w14:paraId="58681181" w14:textId="77777777" w:rsidR="00ED7A93" w:rsidRDefault="00ED7A9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B745A21" w14:textId="77777777" w:rsidR="00641EBF" w:rsidRPr="00641EBF" w:rsidRDefault="005244B7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</w:p>
    <w:p w14:paraId="29B27CC8" w14:textId="77777777" w:rsidR="00ED7A93" w:rsidRPr="00ED7A93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D7A93">
        <w:rPr>
          <w:rFonts w:ascii="Times New Roman" w:hAnsi="Times New Roman"/>
          <w:sz w:val="24"/>
          <w:szCs w:val="24"/>
          <w:lang w:eastAsia="ru-RU"/>
        </w:rPr>
        <w:t>Актуальные нормативные документы, регламентирующие порядок назначения и изменения интервалов между поверками (МПИ), проблемы, существующие в настоящее время при определении МПИ средств измерений и соврем</w:t>
      </w:r>
      <w:r w:rsidR="009E7FEB">
        <w:rPr>
          <w:rFonts w:ascii="Times New Roman" w:hAnsi="Times New Roman"/>
          <w:sz w:val="24"/>
          <w:szCs w:val="24"/>
          <w:lang w:eastAsia="ru-RU"/>
        </w:rPr>
        <w:t>енные подходы к определению МПИ;</w:t>
      </w:r>
    </w:p>
    <w:p w14:paraId="3F69C180" w14:textId="77777777" w:rsidR="00ED7A93" w:rsidRPr="00ED7A93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D7A93">
        <w:rPr>
          <w:rFonts w:ascii="Times New Roman" w:hAnsi="Times New Roman"/>
          <w:sz w:val="24"/>
          <w:szCs w:val="24"/>
          <w:lang w:eastAsia="ru-RU"/>
        </w:rPr>
        <w:t>Область применения, структура и порядок применения МИ 3676-2023</w:t>
      </w:r>
      <w:r w:rsidR="009E7FEB">
        <w:rPr>
          <w:rFonts w:ascii="Times New Roman" w:hAnsi="Times New Roman"/>
          <w:sz w:val="24"/>
          <w:szCs w:val="24"/>
          <w:lang w:eastAsia="ru-RU"/>
        </w:rPr>
        <w:t>;</w:t>
      </w:r>
    </w:p>
    <w:p w14:paraId="573111DB" w14:textId="77777777" w:rsidR="00ED7A93" w:rsidRPr="00ED7A93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D7A93">
        <w:rPr>
          <w:rFonts w:ascii="Times New Roman" w:hAnsi="Times New Roman"/>
          <w:sz w:val="24"/>
          <w:szCs w:val="24"/>
          <w:lang w:eastAsia="ru-RU"/>
        </w:rPr>
        <w:t>Процедуры определения МПИ согласно МИ 3676-2023, порядок и обязательность их применения, примеры</w:t>
      </w:r>
      <w:r w:rsidR="009E7FEB">
        <w:rPr>
          <w:rFonts w:ascii="Times New Roman" w:hAnsi="Times New Roman"/>
          <w:sz w:val="24"/>
          <w:szCs w:val="24"/>
          <w:lang w:eastAsia="ru-RU"/>
        </w:rPr>
        <w:t>;</w:t>
      </w:r>
    </w:p>
    <w:p w14:paraId="1086EDE8" w14:textId="77777777" w:rsidR="00ED7A93" w:rsidRPr="00ED7A93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D7A93">
        <w:rPr>
          <w:rFonts w:ascii="Times New Roman" w:hAnsi="Times New Roman"/>
          <w:sz w:val="24"/>
          <w:szCs w:val="24"/>
          <w:lang w:eastAsia="ru-RU"/>
        </w:rPr>
        <w:t>Проведение теоретических и экспериментальных исследований нормированных метрологических характеристик средств измерений</w:t>
      </w:r>
      <w:r w:rsidR="009E7FEB">
        <w:rPr>
          <w:rFonts w:ascii="Times New Roman" w:hAnsi="Times New Roman"/>
          <w:sz w:val="24"/>
          <w:szCs w:val="24"/>
          <w:lang w:eastAsia="ru-RU"/>
        </w:rPr>
        <w:t>;</w:t>
      </w:r>
    </w:p>
    <w:p w14:paraId="23618D9D" w14:textId="77777777" w:rsidR="000977AE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D7A93">
        <w:rPr>
          <w:rFonts w:ascii="Times New Roman" w:hAnsi="Times New Roman"/>
          <w:sz w:val="24"/>
          <w:szCs w:val="24"/>
          <w:lang w:eastAsia="ru-RU"/>
        </w:rPr>
        <w:t>Типичные ошибки при проведении испытаний в целях утверждения типа СИ в части изменения интервала между поверками.</w:t>
      </w:r>
    </w:p>
    <w:p w14:paraId="70827994" w14:textId="77777777" w:rsidR="00ED7A93" w:rsidRPr="006B65AE" w:rsidRDefault="00ED7A93" w:rsidP="00ED7A9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7F0FC9" w14:textId="77777777" w:rsidR="004D2843" w:rsidRPr="001E3C94" w:rsidRDefault="005244B7" w:rsidP="00E879A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1D8D76F3" w14:textId="77777777" w:rsidR="002C26AE" w:rsidRPr="002C26AE" w:rsidRDefault="002C26AE" w:rsidP="002C26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Пименова</w:t>
      </w:r>
      <w:r w:rsidRPr="002C26AE">
        <w:rPr>
          <w:rFonts w:ascii="Times New Roman" w:hAnsi="Times New Roman"/>
          <w:b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настасия Александровна, </w:t>
      </w:r>
      <w:r>
        <w:rPr>
          <w:rFonts w:ascii="Times New Roman" w:hAnsi="Times New Roman"/>
          <w:color w:val="000000"/>
          <w:sz w:val="24"/>
          <w:szCs w:val="24"/>
        </w:rPr>
        <w:t>председатель</w:t>
      </w:r>
      <w:r w:rsidRPr="002C26AE">
        <w:rPr>
          <w:rFonts w:ascii="Times New Roman" w:hAnsi="Times New Roman"/>
          <w:color w:val="000000"/>
          <w:sz w:val="24"/>
          <w:szCs w:val="24"/>
        </w:rPr>
        <w:t xml:space="preserve"> Совета молодых учёных и специалистов при генеральном директоре ВНИИМ им. Д.И. Менделеева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7191574" w14:textId="77777777" w:rsidR="00E42E77" w:rsidRPr="000977AE" w:rsidRDefault="00E42E77" w:rsidP="000977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Ахмарова</w:t>
      </w:r>
      <w:proofErr w:type="spellEnd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Альфия </w:t>
      </w: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Рафиковна</w:t>
      </w:r>
      <w:proofErr w:type="spellEnd"/>
      <w:r w:rsidRPr="000977A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0977AE">
        <w:rPr>
          <w:rFonts w:ascii="Times New Roman" w:hAnsi="Times New Roman"/>
          <w:bCs/>
          <w:iCs/>
          <w:color w:val="000000"/>
          <w:sz w:val="24"/>
          <w:szCs w:val="24"/>
        </w:rPr>
        <w:t>руководитель проекта «Техэксперт» по направлению</w:t>
      </w:r>
      <w:r w:rsidR="00B2799E" w:rsidRPr="000977A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0977AE">
        <w:rPr>
          <w:rFonts w:ascii="Times New Roman" w:hAnsi="Times New Roman"/>
          <w:bCs/>
          <w:iCs/>
          <w:color w:val="000000"/>
          <w:sz w:val="24"/>
          <w:szCs w:val="24"/>
        </w:rPr>
        <w:t>аккредитации и оценки соответствия.</w:t>
      </w:r>
    </w:p>
    <w:p w14:paraId="7858E06C" w14:textId="77777777" w:rsidR="005244B7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04A694E9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05AB63EC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1B250DD5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</w:p>
    <w:p w14:paraId="77906796" w14:textId="77777777" w:rsidR="00680EB6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Пройдите регистрацию </w:t>
      </w:r>
      <w:r w:rsidR="004A48FC" w:rsidRPr="00E42E77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6F7147">
        <w:rPr>
          <w:rFonts w:ascii="Times New Roman" w:hAnsi="Times New Roman"/>
          <w:b/>
          <w:iCs/>
          <w:sz w:val="24"/>
          <w:szCs w:val="24"/>
        </w:rPr>
        <w:t>24</w:t>
      </w:r>
      <w:r w:rsidR="001A3DE6" w:rsidRPr="00E42E7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F7147">
        <w:rPr>
          <w:rFonts w:ascii="Times New Roman" w:hAnsi="Times New Roman"/>
          <w:b/>
          <w:iCs/>
          <w:sz w:val="24"/>
          <w:szCs w:val="24"/>
        </w:rPr>
        <w:t>июня</w:t>
      </w:r>
      <w:r w:rsidRPr="00E42E77">
        <w:rPr>
          <w:rFonts w:ascii="Times New Roman" w:hAnsi="Times New Roman"/>
          <w:iCs/>
          <w:sz w:val="24"/>
          <w:szCs w:val="24"/>
        </w:rPr>
        <w:t xml:space="preserve"> </w:t>
      </w:r>
      <w:hyperlink r:id="rId7" w:history="1"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по</w:t>
        </w:r>
        <w:r w:rsidR="001037B3" w:rsidRPr="00B2799E">
          <w:rPr>
            <w:rStyle w:val="a7"/>
            <w:rFonts w:ascii="Times New Roman" w:hAnsi="Times New Roman"/>
            <w:iCs/>
            <w:sz w:val="24"/>
            <w:szCs w:val="24"/>
          </w:rPr>
          <w:t xml:space="preserve"> </w:t>
        </w:r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 w:rsidRPr="00E42E77">
        <w:rPr>
          <w:rFonts w:ascii="Times New Roman" w:hAnsi="Times New Roman"/>
          <w:iCs/>
          <w:sz w:val="24"/>
          <w:szCs w:val="24"/>
        </w:rPr>
        <w:t>;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79E2E312" w14:textId="099FC21A" w:rsidR="005244B7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BB5C76">
        <w:rPr>
          <w:rFonts w:ascii="Times New Roman" w:hAnsi="Times New Roman"/>
          <w:b/>
          <w:bCs/>
          <w:iCs/>
          <w:sz w:val="28"/>
          <w:szCs w:val="28"/>
          <w:highlight w:val="yellow"/>
        </w:rPr>
        <w:t>КОД:</w:t>
      </w:r>
      <w:r w:rsidR="00BB5C76" w:rsidRPr="00BB5C76">
        <w:rPr>
          <w:rFonts w:ascii="Times New Roman" w:hAnsi="Times New Roman"/>
          <w:b/>
          <w:bCs/>
          <w:iCs/>
          <w:sz w:val="28"/>
          <w:szCs w:val="28"/>
          <w:highlight w:val="yellow"/>
        </w:rPr>
        <w:t>622</w:t>
      </w:r>
      <w:r w:rsidR="002F4EE7" w:rsidRPr="00BB5C76">
        <w:rPr>
          <w:rFonts w:ascii="Times New Roman" w:hAnsi="Times New Roman"/>
          <w:b/>
          <w:bCs/>
          <w:iCs/>
          <w:sz w:val="28"/>
          <w:szCs w:val="28"/>
          <w:highlight w:val="yellow"/>
        </w:rPr>
        <w:t>.</w:t>
      </w:r>
    </w:p>
    <w:p w14:paraId="102E13DE" w14:textId="77777777" w:rsidR="00B2799E" w:rsidRDefault="00B2799E" w:rsidP="0030047C">
      <w:pPr>
        <w:pStyle w:val="af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BCD588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После регистрации вы получите письмо с подтверждением участия в вебинаре и ссылку для подключения. </w:t>
      </w:r>
    </w:p>
    <w:p w14:paraId="3158B0DA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56AFF" w14:textId="77777777" w:rsidR="005244B7" w:rsidRPr="00734FF5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43667D45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4DE0A897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B0919B" w14:textId="77777777" w:rsidR="009E0264" w:rsidRDefault="009E0264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CEBE9A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1472E4E0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6C3316E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594C0A72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5539AE2D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53763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25 июня</w:t>
      </w:r>
      <w:r w:rsidR="001E3C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2026</w:t>
      </w:r>
      <w:r w:rsidRPr="00E42E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 w:rsidR="009E7FEB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 10:00 до 1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2F4EE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20DBCA5E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AEF3FB5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возникновения вопросов </w:t>
      </w:r>
      <w:r w:rsidR="009E7FEB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  <w:r w:rsidR="002F4EE7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376BC823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E9C832" w14:textId="77777777" w:rsidR="005244B7" w:rsidRDefault="00ED12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6FB20C10" w14:textId="77777777" w:rsidR="0075723F" w:rsidRDefault="0075723F" w:rsidP="0075723F">
      <w:pPr>
        <w:pageBreakBefore/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1C85C337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9EE321" w14:textId="77777777" w:rsidR="0075723F" w:rsidRDefault="0075723F" w:rsidP="0075723F">
      <w:pPr>
        <w:numPr>
          <w:ilvl w:val="0"/>
          <w:numId w:val="22"/>
        </w:num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347C5423" w14:textId="77777777" w:rsidR="0075723F" w:rsidRDefault="0075723F" w:rsidP="007572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0B492D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03E0A99" wp14:editId="57295F01">
            <wp:extent cx="6477000" cy="2847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2" r="-5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4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1612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F688894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4C8004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9D7E2CF" w14:textId="77777777" w:rsidR="0075723F" w:rsidRPr="0075723F" w:rsidRDefault="0075723F" w:rsidP="0075723F">
      <w:pPr>
        <w:numPr>
          <w:ilvl w:val="0"/>
          <w:numId w:val="22"/>
        </w:num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вариант.</w:t>
      </w:r>
    </w:p>
    <w:p w14:paraId="7A24F25E" w14:textId="77777777" w:rsidR="0075723F" w:rsidRDefault="0075723F" w:rsidP="0075723F">
      <w:pPr>
        <w:autoSpaceDE w:val="0"/>
        <w:spacing w:after="0" w:line="240" w:lineRule="auto"/>
        <w:ind w:left="1080"/>
      </w:pPr>
    </w:p>
    <w:p w14:paraId="7672F1D0" w14:textId="77777777" w:rsidR="0075723F" w:rsidRDefault="0075723F" w:rsidP="0075723F">
      <w:pPr>
        <w:autoSpaceDE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92E97E1" wp14:editId="3B858FDE">
            <wp:extent cx="5514975" cy="2352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A78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12EE6B2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0460"/>
      </w:tblGrid>
      <w:tr w:rsidR="0075723F" w14:paraId="1D698D38" w14:textId="77777777" w:rsidTr="0075723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F550FC8" w14:textId="77777777" w:rsidR="0075723F" w:rsidRDefault="0075723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4B52AF" w14:textId="77777777" w:rsidR="0075723F" w:rsidRDefault="0075723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https://my.kodeks.ru/</w:t>
              </w:r>
            </w:hyperlink>
          </w:p>
          <w:p w14:paraId="3DAFD41F" w14:textId="77777777" w:rsidR="0075723F" w:rsidRDefault="0075723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55B5CA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Нажмите на кнопку «Зарегистрируйтесь».</w:t>
      </w:r>
    </w:p>
    <w:p w14:paraId="4CFE8587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5667B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76495FBC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ED1E87" wp14:editId="0809BE2F">
            <wp:extent cx="3238500" cy="3295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21" r="-3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B47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94AB7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54051B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FF89FF" wp14:editId="555DBE52">
            <wp:extent cx="3473367" cy="22193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56" r="-37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068" cy="22210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A03E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46DA6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F4E59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D8C6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Перейдите по ссылке из письма.</w:t>
      </w:r>
    </w:p>
    <w:p w14:paraId="4AEFACEC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5B42F5" wp14:editId="30246B73">
            <wp:extent cx="4067175" cy="2562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35" r="-29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6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B65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53B4A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06A06040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3AE855" wp14:editId="0723EB62">
            <wp:extent cx="2847655" cy="3371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66" cy="33879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2CF9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F2F5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8D3A1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 экране появится сообщение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9CBC76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7D6CDC" wp14:editId="4FC61FE5">
            <wp:extent cx="6477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D237D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75C49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с подтверждением регистрации с адреса </w:t>
      </w:r>
      <w:hyperlink r:id="rId17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70DC293E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C26449" wp14:editId="028E4B65">
            <wp:extent cx="6486525" cy="37528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0460"/>
      </w:tblGrid>
      <w:tr w:rsidR="0075723F" w14:paraId="719E37C8" w14:textId="77777777" w:rsidTr="0075723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9272FBA" w14:textId="77777777" w:rsidR="0075723F" w:rsidRDefault="0075723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https://my.kodeks.ru/</w:t>
              </w:r>
            </w:hyperlink>
          </w:p>
          <w:p w14:paraId="7F5EC450" w14:textId="77777777" w:rsidR="0075723F" w:rsidRDefault="0075723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CEE44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Нажмите на кнопку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Авторизируйтесь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65182B9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C473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открывшемся окне введите свой логин и пароль.</w:t>
      </w:r>
    </w:p>
    <w:p w14:paraId="68551E9C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EF135F" wp14:editId="58D89047">
            <wp:extent cx="3457575" cy="2333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44" r="-29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CD6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EA261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Нажмите кнопку «Зарегистрироваться на вебинар». После вам откроется форма для регистрации на интересующий вас вебинар. Заполните форму и нажмите «Отправить». </w:t>
      </w:r>
    </w:p>
    <w:p w14:paraId="32482567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A81442" wp14:editId="29CA818C">
            <wp:extent cx="3036366" cy="3562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56" cy="35751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A2C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59E83" w14:textId="77777777" w:rsidR="0075723F" w:rsidRDefault="0075723F" w:rsidP="0075723F">
      <w:p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8BEF415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45AF75" wp14:editId="6268EA2D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CA6E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0C11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C751B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58047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с подтверждением регистрации с адреса </w:t>
      </w:r>
      <w:hyperlink r:id="rId21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6926D3D2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909B1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ECB5E8" wp14:editId="2D0B8543">
            <wp:extent cx="5086350" cy="2943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57C14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5EE9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E01E0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ВАЖНО!</w:t>
      </w:r>
    </w:p>
    <w:p w14:paraId="0FEDE63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A496E1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293D0E9B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6141F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351EAB80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A616DA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2" w:history="1">
        <w:r>
          <w:rPr>
            <w:rStyle w:val="a7"/>
            <w:rFonts w:ascii="Times New Roman" w:hAnsi="Times New Roman" w:cs="Times New Roman"/>
            <w:color w:val="FF7200"/>
            <w:sz w:val="23"/>
            <w:szCs w:val="23"/>
          </w:rPr>
          <w:t>webinar@kodeks.ru</w:t>
        </w:r>
      </w:hyperlink>
      <w:r>
        <w:t>.</w:t>
      </w:r>
    </w:p>
    <w:p w14:paraId="22C7A2BB" w14:textId="77777777" w:rsidR="0075723F" w:rsidRDefault="0075723F" w:rsidP="0075723F">
      <w:pPr>
        <w:autoSpaceDE w:val="0"/>
        <w:spacing w:after="0" w:line="240" w:lineRule="auto"/>
        <w:jc w:val="both"/>
      </w:pPr>
    </w:p>
    <w:p w14:paraId="5FBAAB63" w14:textId="77777777" w:rsidR="0075723F" w:rsidRDefault="0075723F" w:rsidP="0075723F">
      <w:pPr>
        <w:autoSpaceDE w:val="0"/>
        <w:spacing w:after="0" w:line="240" w:lineRule="auto"/>
        <w:jc w:val="both"/>
      </w:pPr>
    </w:p>
    <w:p w14:paraId="174DCB6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22C54" w14:textId="77777777" w:rsidR="0075723F" w:rsidRDefault="0075723F" w:rsidP="0075723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02EB658A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BA31C80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сети</w:t>
      </w:r>
    </w:p>
    <w:p w14:paraId="5B892B46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4E05E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24464BB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37D34D3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456D54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IP-адреса</w:t>
      </w:r>
    </w:p>
    <w:p w14:paraId="427FF42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37.130.192.0/22</w:t>
      </w:r>
    </w:p>
    <w:p w14:paraId="41C63E54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185.45.80.0/22</w:t>
      </w:r>
    </w:p>
    <w:p w14:paraId="6D520543" w14:textId="77777777" w:rsidR="0075723F" w:rsidRDefault="0075723F" w:rsidP="0075723F">
      <w:pPr>
        <w:autoSpaceDE w:val="0"/>
        <w:spacing w:after="0" w:line="240" w:lineRule="auto"/>
        <w:jc w:val="both"/>
      </w:pPr>
    </w:p>
    <w:p w14:paraId="7EA0D8F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Порты/протоколы</w:t>
      </w:r>
    </w:p>
    <w:p w14:paraId="7BB179A3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80/HTTP</w:t>
      </w:r>
    </w:p>
    <w:p w14:paraId="62945BAC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443/TCP</w:t>
      </w:r>
    </w:p>
    <w:p w14:paraId="708DC04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443/UDP</w:t>
      </w:r>
    </w:p>
    <w:p w14:paraId="0915779A" w14:textId="77777777" w:rsidR="0075723F" w:rsidRDefault="0075723F" w:rsidP="0075723F">
      <w:pPr>
        <w:autoSpaceDE w:val="0"/>
        <w:spacing w:after="0" w:line="240" w:lineRule="auto"/>
        <w:jc w:val="both"/>
      </w:pPr>
    </w:p>
    <w:p w14:paraId="1799F75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может некорректно работать при использовании прокси-серверов и других специфичных ограничений сети. </w:t>
      </w:r>
    </w:p>
    <w:p w14:paraId="08B24E0D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8F7DA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Рекомендуемая свободная ширина интернет-канала</w:t>
      </w:r>
    </w:p>
    <w:p w14:paraId="44F949B3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низкая (640x360,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500 Кбит/с;</w:t>
      </w:r>
    </w:p>
    <w:p w14:paraId="2A8D3A43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(960x540,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900 Кбит/с;</w:t>
      </w:r>
    </w:p>
    <w:p w14:paraId="0700D4D7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высокая (1280x720,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1700 Кбит/с.</w:t>
      </w:r>
    </w:p>
    <w:p w14:paraId="45F1EDE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1BBA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оборудованию</w:t>
      </w:r>
    </w:p>
    <w:p w14:paraId="0DC8904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Рекомендуемые:</w:t>
      </w:r>
    </w:p>
    <w:p w14:paraId="62536D1F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процессор: Intel Core i5 6-го поколения или аналогичный;</w:t>
      </w:r>
    </w:p>
    <w:p w14:paraId="358E3819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оперативная память: 8 Гб;</w:t>
      </w:r>
    </w:p>
    <w:p w14:paraId="2C0AD7E6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экрана: 1920×1080.</w:t>
      </w:r>
    </w:p>
    <w:p w14:paraId="37094A9A" w14:textId="77777777" w:rsidR="0075723F" w:rsidRDefault="0075723F" w:rsidP="0075723F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7FCAB0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Минимальные:</w:t>
      </w:r>
    </w:p>
    <w:p w14:paraId="138FAC7D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процессор: Intel Core i3 6-го поколения или аналогичный;</w:t>
      </w:r>
    </w:p>
    <w:p w14:paraId="09D8F647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оперативная память: 4 Гб;</w:t>
      </w:r>
    </w:p>
    <w:p w14:paraId="636CC47A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экрана: 1024×768;</w:t>
      </w:r>
    </w:p>
    <w:p w14:paraId="5EBA6F7C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сервиса на более слабом клиентском оборудовании не гарантируется и возможна с ограничениями. </w:t>
      </w:r>
    </w:p>
    <w:p w14:paraId="3153C8DB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D471B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Аудио- и видеоустройства</w:t>
      </w:r>
    </w:p>
    <w:p w14:paraId="0DADD6F0" w14:textId="77777777" w:rsidR="0075723F" w:rsidRDefault="0075723F" w:rsidP="0075723F">
      <w:pPr>
        <w:numPr>
          <w:ilvl w:val="0"/>
          <w:numId w:val="2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наушники или колонки (для просмотра вебинара).</w:t>
      </w:r>
    </w:p>
    <w:p w14:paraId="611B800A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BEB14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1F464A3D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669AD642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1A827C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5D0CA716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972E13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Операционная система</w:t>
      </w:r>
    </w:p>
    <w:p w14:paraId="5737D0BA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Минимальные поддерживаемые версии:</w:t>
      </w:r>
    </w:p>
    <w:p w14:paraId="134F5B2C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 7;</w:t>
      </w:r>
    </w:p>
    <w:p w14:paraId="6669542A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10.10;</w:t>
      </w:r>
    </w:p>
    <w:p w14:paraId="71CEBD66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10;</w:t>
      </w:r>
    </w:p>
    <w:p w14:paraId="2344F2B5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5;</w:t>
      </w:r>
    </w:p>
    <w:p w14:paraId="271FDEF3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0CB8D7EA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FD200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Используемые протоколы и кодеки</w:t>
      </w:r>
    </w:p>
    <w:p w14:paraId="6D6800FF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(H.264/Opus);</w:t>
      </w:r>
    </w:p>
    <w:p w14:paraId="49FB1CEA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энкодер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RTMP/RTMPS (H.264/AAC).</w:t>
      </w:r>
    </w:p>
    <w:p w14:paraId="41911499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D01861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Шифрование трафика</w:t>
      </w:r>
    </w:p>
    <w:p w14:paraId="4B44498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15C5CFD5" w14:textId="77777777" w:rsidR="0075723F" w:rsidRDefault="0075723F" w:rsidP="0075723F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2E7A8" w14:textId="77777777" w:rsidR="005244B7" w:rsidRDefault="005244B7" w:rsidP="0075723F">
      <w:pPr>
        <w:autoSpaceDE w:val="0"/>
        <w:spacing w:after="0" w:line="240" w:lineRule="auto"/>
      </w:pPr>
    </w:p>
    <w:sectPr w:rsidR="005244B7" w:rsidSect="00FD3289">
      <w:headerReference w:type="default" r:id="rId23"/>
      <w:footerReference w:type="default" r:id="rId24"/>
      <w:pgSz w:w="11906" w:h="16838"/>
      <w:pgMar w:top="340" w:right="849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FFA4" w14:textId="77777777" w:rsidR="001A2519" w:rsidRDefault="001A2519">
      <w:pPr>
        <w:spacing w:after="0" w:line="240" w:lineRule="auto"/>
      </w:pPr>
      <w:r>
        <w:separator/>
      </w:r>
    </w:p>
  </w:endnote>
  <w:endnote w:type="continuationSeparator" w:id="0">
    <w:p w14:paraId="2DD1B7F0" w14:textId="77777777" w:rsidR="001A2519" w:rsidRDefault="001A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1CF9" w14:textId="77777777" w:rsidR="00A01ED7" w:rsidRDefault="00A01ED7" w:rsidP="00A01ED7">
    <w:pPr>
      <w:ind w:left="-142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Присоединяйтесь к профессиональному сообществу специалистов лабораторий и органов по сертификации</w:t>
    </w:r>
  </w:p>
  <w:p w14:paraId="71CC3AF2" w14:textId="77777777" w:rsidR="00975B30" w:rsidRPr="002F3518" w:rsidRDefault="00000000" w:rsidP="002F3518">
    <w:pPr>
      <w:ind w:left="-142"/>
      <w:jc w:val="center"/>
      <w:rPr>
        <w:color w:val="0000FF"/>
        <w:sz w:val="28"/>
        <w:szCs w:val="28"/>
        <w:u w:val="single"/>
      </w:rPr>
    </w:pPr>
    <w:hyperlink r:id="rId1" w:history="1">
      <w:r w:rsidR="002F4EE7">
        <w:rPr>
          <w:rStyle w:val="a7"/>
          <w:rFonts w:ascii="Times New Roman" w:hAnsi="Times New Roman" w:cs="Times New Roman"/>
          <w:sz w:val="28"/>
          <w:szCs w:val="28"/>
        </w:rPr>
        <w:t>Телеграм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-канал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2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К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 xml:space="preserve">анал </w:t>
      </w:r>
      <w:r w:rsidR="00975B30" w:rsidRPr="002F3518">
        <w:rPr>
          <w:rStyle w:val="a7"/>
          <w:rFonts w:ascii="Times New Roman" w:hAnsi="Times New Roman" w:cs="Times New Roman"/>
          <w:sz w:val="28"/>
          <w:szCs w:val="28"/>
        </w:rPr>
        <w:t>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3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Ч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ат</w:t>
      </w:r>
      <w:r w:rsidR="00975B30" w:rsidRPr="002F3518">
        <w:rPr>
          <w:rStyle w:val="a7"/>
          <w:rFonts w:ascii="Times New Roman" w:hAnsi="Times New Roman" w:cs="Times New Roman"/>
          <w:sz w:val="28"/>
          <w:szCs w:val="28"/>
        </w:rPr>
        <w:t xml:space="preserve"> 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4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Г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руппа</w:t>
      </w:r>
    </w:hyperlink>
    <w:r w:rsidR="00975B30">
      <w:rPr>
        <w:rFonts w:ascii="Segoe UI" w:hAnsi="Segoe UI" w:cs="Segoe UI"/>
        <w:color w:val="000000"/>
        <w:shd w:val="clear" w:color="auto" w:fill="FFFFFF"/>
      </w:rPr>
      <w:t xml:space="preserve"> и </w:t>
    </w:r>
    <w:hyperlink r:id="rId5" w:tgtFrame="_blank" w:history="1">
      <w:r w:rsidR="002F3518" w:rsidRPr="007903DF">
        <w:rPr>
          <w:rStyle w:val="a7"/>
          <w:rFonts w:ascii="Times New Roman" w:hAnsi="Times New Roman" w:cs="Times New Roman"/>
          <w:sz w:val="28"/>
          <w:szCs w:val="28"/>
        </w:rPr>
        <w:t>Канал</w:t>
      </w:r>
    </w:hyperlink>
    <w:r w:rsidR="00975B30" w:rsidRPr="002F3518">
      <w:rPr>
        <w:rStyle w:val="a7"/>
        <w:rFonts w:ascii="Times New Roman" w:hAnsi="Times New Roman" w:cs="Times New Roman"/>
        <w:sz w:val="28"/>
        <w:szCs w:val="28"/>
      </w:rPr>
      <w:t xml:space="preserve"> </w:t>
    </w:r>
    <w:r w:rsidR="00975B30" w:rsidRPr="002F3518"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  <w:t>во «ВКонтакте»</w:t>
    </w:r>
  </w:p>
  <w:p w14:paraId="42FE427C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2F497088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0BCD" w14:textId="77777777" w:rsidR="001A2519" w:rsidRDefault="001A2519">
      <w:pPr>
        <w:spacing w:after="0" w:line="240" w:lineRule="auto"/>
      </w:pPr>
      <w:r>
        <w:separator/>
      </w:r>
    </w:p>
  </w:footnote>
  <w:footnote w:type="continuationSeparator" w:id="0">
    <w:p w14:paraId="1A12A01E" w14:textId="77777777" w:rsidR="001A2519" w:rsidRDefault="001A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5D9E" w14:textId="77777777" w:rsidR="005244B7" w:rsidRDefault="00CA3921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040E94B8" wp14:editId="3E6C14A9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53616B9D" wp14:editId="5B6A462B">
          <wp:extent cx="2305050" cy="41910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E423AF4" w14:textId="77777777" w:rsidR="005244B7" w:rsidRDefault="00000000">
    <w:pPr>
      <w:pStyle w:val="af"/>
      <w:jc w:val="center"/>
    </w:pPr>
    <w:hyperlink r:id="rId3" w:history="1">
      <w:r w:rsidR="005244B7"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 w:rsidR="005244B7"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4525F9"/>
    <w:multiLevelType w:val="hybridMultilevel"/>
    <w:tmpl w:val="6E04113E"/>
    <w:lvl w:ilvl="0" w:tplc="A0C66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5253"/>
    <w:multiLevelType w:val="hybridMultilevel"/>
    <w:tmpl w:val="E0D84A3A"/>
    <w:lvl w:ilvl="0" w:tplc="77BE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512"/>
    <w:multiLevelType w:val="hybridMultilevel"/>
    <w:tmpl w:val="44C47BB4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6B40"/>
    <w:multiLevelType w:val="hybridMultilevel"/>
    <w:tmpl w:val="277636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94702"/>
    <w:multiLevelType w:val="hybridMultilevel"/>
    <w:tmpl w:val="0C50B6AA"/>
    <w:lvl w:ilvl="0" w:tplc="61EE7D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4178B"/>
    <w:multiLevelType w:val="hybridMultilevel"/>
    <w:tmpl w:val="ADEA9236"/>
    <w:lvl w:ilvl="0" w:tplc="F88EF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4227B"/>
    <w:multiLevelType w:val="hybridMultilevel"/>
    <w:tmpl w:val="148E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C08"/>
    <w:multiLevelType w:val="hybridMultilevel"/>
    <w:tmpl w:val="7EA4EEFC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5863"/>
    <w:multiLevelType w:val="hybridMultilevel"/>
    <w:tmpl w:val="31C82178"/>
    <w:lvl w:ilvl="0" w:tplc="CFBE3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3D5F"/>
    <w:multiLevelType w:val="hybridMultilevel"/>
    <w:tmpl w:val="48DC6D22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93E39"/>
    <w:multiLevelType w:val="hybridMultilevel"/>
    <w:tmpl w:val="C3701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64A0C"/>
    <w:multiLevelType w:val="hybridMultilevel"/>
    <w:tmpl w:val="C4F47030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1217">
    <w:abstractNumId w:val="0"/>
  </w:num>
  <w:num w:numId="2" w16cid:durableId="26834634">
    <w:abstractNumId w:val="1"/>
  </w:num>
  <w:num w:numId="3" w16cid:durableId="1256942385">
    <w:abstractNumId w:val="2"/>
  </w:num>
  <w:num w:numId="4" w16cid:durableId="691691034">
    <w:abstractNumId w:val="3"/>
  </w:num>
  <w:num w:numId="5" w16cid:durableId="905260498">
    <w:abstractNumId w:val="4"/>
  </w:num>
  <w:num w:numId="6" w16cid:durableId="620068801">
    <w:abstractNumId w:val="5"/>
  </w:num>
  <w:num w:numId="7" w16cid:durableId="869681621">
    <w:abstractNumId w:val="18"/>
  </w:num>
  <w:num w:numId="8" w16cid:durableId="382171932">
    <w:abstractNumId w:val="17"/>
  </w:num>
  <w:num w:numId="9" w16cid:durableId="1851405473">
    <w:abstractNumId w:val="10"/>
  </w:num>
  <w:num w:numId="10" w16cid:durableId="1977489093">
    <w:abstractNumId w:val="13"/>
  </w:num>
  <w:num w:numId="11" w16cid:durableId="315768792">
    <w:abstractNumId w:val="9"/>
  </w:num>
  <w:num w:numId="12" w16cid:durableId="1135609280">
    <w:abstractNumId w:val="20"/>
  </w:num>
  <w:num w:numId="13" w16cid:durableId="1181431515">
    <w:abstractNumId w:val="8"/>
  </w:num>
  <w:num w:numId="14" w16cid:durableId="1993632629">
    <w:abstractNumId w:val="7"/>
  </w:num>
  <w:num w:numId="15" w16cid:durableId="1403337194">
    <w:abstractNumId w:val="14"/>
  </w:num>
  <w:num w:numId="16" w16cid:durableId="767508828">
    <w:abstractNumId w:val="16"/>
  </w:num>
  <w:num w:numId="17" w16cid:durableId="979069717">
    <w:abstractNumId w:val="15"/>
  </w:num>
  <w:num w:numId="18" w16cid:durableId="1174875466">
    <w:abstractNumId w:val="19"/>
  </w:num>
  <w:num w:numId="19" w16cid:durableId="808210401">
    <w:abstractNumId w:val="6"/>
  </w:num>
  <w:num w:numId="20" w16cid:durableId="226191446">
    <w:abstractNumId w:val="11"/>
  </w:num>
  <w:num w:numId="21" w16cid:durableId="291864178">
    <w:abstractNumId w:val="12"/>
  </w:num>
  <w:num w:numId="22" w16cid:durableId="33775256">
    <w:abstractNumId w:val="3"/>
    <w:lvlOverride w:ilvl="0">
      <w:startOverride w:val="1"/>
    </w:lvlOverride>
  </w:num>
  <w:num w:numId="23" w16cid:durableId="1622423329">
    <w:abstractNumId w:val="2"/>
  </w:num>
  <w:num w:numId="24" w16cid:durableId="402802994">
    <w:abstractNumId w:val="5"/>
  </w:num>
  <w:num w:numId="25" w16cid:durableId="1127427311">
    <w:abstractNumId w:val="4"/>
  </w:num>
  <w:num w:numId="26" w16cid:durableId="160583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62B4D"/>
    <w:rsid w:val="00091E4C"/>
    <w:rsid w:val="00092B18"/>
    <w:rsid w:val="00096B83"/>
    <w:rsid w:val="000977AE"/>
    <w:rsid w:val="000B326C"/>
    <w:rsid w:val="000D6D2B"/>
    <w:rsid w:val="000E2C3C"/>
    <w:rsid w:val="00101C75"/>
    <w:rsid w:val="001037B3"/>
    <w:rsid w:val="0012106E"/>
    <w:rsid w:val="0013475D"/>
    <w:rsid w:val="0015090A"/>
    <w:rsid w:val="00175668"/>
    <w:rsid w:val="00177F8F"/>
    <w:rsid w:val="001A2519"/>
    <w:rsid w:val="001A3DE6"/>
    <w:rsid w:val="001C1FF3"/>
    <w:rsid w:val="001C6A10"/>
    <w:rsid w:val="001E3C94"/>
    <w:rsid w:val="00250AE1"/>
    <w:rsid w:val="00254377"/>
    <w:rsid w:val="00254E62"/>
    <w:rsid w:val="00261949"/>
    <w:rsid w:val="002C26AE"/>
    <w:rsid w:val="002C5993"/>
    <w:rsid w:val="002C5E70"/>
    <w:rsid w:val="002D7F24"/>
    <w:rsid w:val="002F045E"/>
    <w:rsid w:val="002F3518"/>
    <w:rsid w:val="002F4998"/>
    <w:rsid w:val="002F4EE7"/>
    <w:rsid w:val="0030047C"/>
    <w:rsid w:val="0030175D"/>
    <w:rsid w:val="00304768"/>
    <w:rsid w:val="0036736A"/>
    <w:rsid w:val="0038650C"/>
    <w:rsid w:val="00393E82"/>
    <w:rsid w:val="00394C85"/>
    <w:rsid w:val="003B0AD6"/>
    <w:rsid w:val="003C683F"/>
    <w:rsid w:val="0040124F"/>
    <w:rsid w:val="00434C66"/>
    <w:rsid w:val="004A31A5"/>
    <w:rsid w:val="004A48FC"/>
    <w:rsid w:val="004C520A"/>
    <w:rsid w:val="004C57F9"/>
    <w:rsid w:val="004D2843"/>
    <w:rsid w:val="00502CAD"/>
    <w:rsid w:val="005244B7"/>
    <w:rsid w:val="0053763A"/>
    <w:rsid w:val="00553611"/>
    <w:rsid w:val="00641EBF"/>
    <w:rsid w:val="006570BA"/>
    <w:rsid w:val="00672E61"/>
    <w:rsid w:val="00680EB6"/>
    <w:rsid w:val="006B3B5D"/>
    <w:rsid w:val="006B65AE"/>
    <w:rsid w:val="006D3E70"/>
    <w:rsid w:val="006F7147"/>
    <w:rsid w:val="00703DF5"/>
    <w:rsid w:val="00712EE0"/>
    <w:rsid w:val="00720009"/>
    <w:rsid w:val="00734FF5"/>
    <w:rsid w:val="007458EF"/>
    <w:rsid w:val="0075723F"/>
    <w:rsid w:val="00777162"/>
    <w:rsid w:val="007903DF"/>
    <w:rsid w:val="00792882"/>
    <w:rsid w:val="007B0D47"/>
    <w:rsid w:val="007D06EA"/>
    <w:rsid w:val="008001E0"/>
    <w:rsid w:val="00816B1A"/>
    <w:rsid w:val="00821CF0"/>
    <w:rsid w:val="00967C9D"/>
    <w:rsid w:val="00975B30"/>
    <w:rsid w:val="009E0264"/>
    <w:rsid w:val="009E2ABD"/>
    <w:rsid w:val="009E7FEB"/>
    <w:rsid w:val="00A01ED7"/>
    <w:rsid w:val="00A4679E"/>
    <w:rsid w:val="00AD48F7"/>
    <w:rsid w:val="00AE2AF4"/>
    <w:rsid w:val="00AE2D80"/>
    <w:rsid w:val="00AF3EB0"/>
    <w:rsid w:val="00B2799E"/>
    <w:rsid w:val="00B719AB"/>
    <w:rsid w:val="00B818B3"/>
    <w:rsid w:val="00B94038"/>
    <w:rsid w:val="00BB5C76"/>
    <w:rsid w:val="00BD05CF"/>
    <w:rsid w:val="00C10F6A"/>
    <w:rsid w:val="00C15889"/>
    <w:rsid w:val="00C2037B"/>
    <w:rsid w:val="00C37C68"/>
    <w:rsid w:val="00C71C17"/>
    <w:rsid w:val="00CA3921"/>
    <w:rsid w:val="00CF406F"/>
    <w:rsid w:val="00D1598D"/>
    <w:rsid w:val="00D251DF"/>
    <w:rsid w:val="00D32D25"/>
    <w:rsid w:val="00D608EA"/>
    <w:rsid w:val="00D7738B"/>
    <w:rsid w:val="00D81FB1"/>
    <w:rsid w:val="00E160D3"/>
    <w:rsid w:val="00E42E77"/>
    <w:rsid w:val="00E879AB"/>
    <w:rsid w:val="00EA3B5F"/>
    <w:rsid w:val="00ED12D6"/>
    <w:rsid w:val="00ED2DD4"/>
    <w:rsid w:val="00ED7A93"/>
    <w:rsid w:val="00F04215"/>
    <w:rsid w:val="00F56898"/>
    <w:rsid w:val="00F56C0C"/>
    <w:rsid w:val="00F652C9"/>
    <w:rsid w:val="00F74E19"/>
    <w:rsid w:val="00F75CF5"/>
    <w:rsid w:val="00FC3D5A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3D291"/>
  <w15:docId w15:val="{66ED4E9A-E483-4FA7-8F59-7DCB0CC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kodeks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vitation@webinar.ru" TargetMode="External"/><Relationship Id="rId7" Type="http://schemas.openxmlformats.org/officeDocument/2006/relationships/hyperlink" Target="https://cntd.ru/about/events/webinars/dlya-specialistov-po-metrologii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invitation@webina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kodeks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my.kodek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webinar@kodeks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x.ru/join/sQyXRrP1k6Si8IwoCHoVeR3I8FrbxE_l5Il9eOySyV4" TargetMode="External"/><Relationship Id="rId2" Type="http://schemas.openxmlformats.org/officeDocument/2006/relationships/hyperlink" Target="https://max.ru/join/UJxEdHGmj644jVl_NCT_x97aHRFKKE9Og5cLAIfsm1Y" TargetMode="External"/><Relationship Id="rId1" Type="http://schemas.openxmlformats.org/officeDocument/2006/relationships/hyperlink" Target="https://t.me/teh_lab" TargetMode="External"/><Relationship Id="rId5" Type="http://schemas.openxmlformats.org/officeDocument/2006/relationships/hyperlink" Target="https://vk.com/im/channels/-237108548" TargetMode="External"/><Relationship Id="rId4" Type="http://schemas.openxmlformats.org/officeDocument/2006/relationships/hyperlink" Target="https://vk.com/tehexpertla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6681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23</cp:revision>
  <cp:lastPrinted>2024-04-27T10:30:00Z</cp:lastPrinted>
  <dcterms:created xsi:type="dcterms:W3CDTF">2025-07-15T12:45:00Z</dcterms:created>
  <dcterms:modified xsi:type="dcterms:W3CDTF">2026-05-25T08:58:00Z</dcterms:modified>
</cp:coreProperties>
</file>