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4969" w14:textId="3A1AE89B" w:rsidR="004A0C38" w:rsidRDefault="005C3CC3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2C92B2" wp14:editId="355A68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4525" cy="478155"/>
            <wp:effectExtent l="0" t="0" r="9525" b="0"/>
            <wp:wrapSquare wrapText="bothSides"/>
            <wp:docPr id="2" name="image2.jpg" descr="http://www.sromsg.ru/images/Logo_T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http://www.sromsg.ru/images/Logo_TE1.jpg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9145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46C">
        <w:rPr>
          <w:rFonts w:ascii="Arial" w:eastAsia="Arial" w:hAnsi="Arial" w:cs="Arial"/>
          <w:b/>
          <w:color w:val="000000"/>
          <w:sz w:val="20"/>
          <w:szCs w:val="20"/>
        </w:rPr>
        <w:t>Приглашаем принять участие в практическом вебинаре!</w:t>
      </w:r>
    </w:p>
    <w:p w14:paraId="4E2509C0" w14:textId="016D4067" w:rsidR="004A0C38" w:rsidRDefault="00403821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 xml:space="preserve">3 июня 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>202</w:t>
      </w:r>
      <w:r w:rsidR="00753447">
        <w:rPr>
          <w:rFonts w:ascii="Arial" w:eastAsia="Arial" w:hAnsi="Arial" w:cs="Arial"/>
          <w:b/>
          <w:color w:val="0070C0"/>
          <w:sz w:val="20"/>
          <w:szCs w:val="20"/>
        </w:rPr>
        <w:t>6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года в 10:00 </w:t>
      </w:r>
      <w:proofErr w:type="spellStart"/>
      <w:r w:rsidR="00E0346C"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10A3A5E2" w14:textId="5F5312B6" w:rsidR="004A0C38" w:rsidRDefault="00E0346C" w:rsidP="005C3CC3">
      <w:pPr>
        <w:spacing w:after="0" w:line="240" w:lineRule="auto"/>
        <w:ind w:firstLine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Вход для участников — с 9:</w:t>
      </w:r>
      <w:r>
        <w:rPr>
          <w:rFonts w:ascii="Arial" w:eastAsia="Times New Roman" w:hAnsi="Arial" w:cs="Arial"/>
          <w:b/>
          <w:bCs/>
          <w:color w:val="0070C0"/>
          <w:sz w:val="20"/>
          <w:szCs w:val="20"/>
        </w:rPr>
        <w:t>3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61B0243C" w14:textId="77777777" w:rsidR="005C3CC3" w:rsidRDefault="005C3CC3" w:rsidP="005C3CC3">
      <w:pPr>
        <w:spacing w:before="12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011E15" w14:textId="78E6B2EC" w:rsidR="00403821" w:rsidRPr="00403821" w:rsidRDefault="00403821" w:rsidP="00403821">
      <w:pPr>
        <w:spacing w:before="24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403821">
        <w:rPr>
          <w:rFonts w:ascii="Arial" w:hAnsi="Arial" w:cs="Arial"/>
          <w:b/>
          <w:bCs/>
          <w:sz w:val="28"/>
          <w:szCs w:val="28"/>
        </w:rPr>
        <w:t>Водопользование от теории к практике</w:t>
      </w:r>
    </w:p>
    <w:p w14:paraId="036776EB" w14:textId="08E4A20A" w:rsidR="004A0C38" w:rsidRPr="005C3CC3" w:rsidRDefault="00E0346C" w:rsidP="005C3CC3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Почему тема актуальна</w:t>
      </w:r>
    </w:p>
    <w:p w14:paraId="0C7897BE" w14:textId="77777777" w:rsidR="00403821" w:rsidRPr="00403821" w:rsidRDefault="00403821" w:rsidP="00403821">
      <w:pPr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03821">
        <w:rPr>
          <w:rFonts w:ascii="Arial" w:hAnsi="Arial" w:cs="Arial"/>
          <w:sz w:val="20"/>
          <w:szCs w:val="20"/>
        </w:rPr>
        <w:t>Водопользование требует четкого понимания видов, нормативных требований, учета и мониторинга водных объектов. Ошибки при заполнении отчетности и работе во ФГИС «Экомониторинг» могут привести к штрафам, предписаниям и отказам со стороны контролирующих органов.</w:t>
      </w:r>
    </w:p>
    <w:p w14:paraId="79FA98D9" w14:textId="5D5407AE" w:rsidR="00261AF3" w:rsidRPr="00261AF3" w:rsidRDefault="00403821" w:rsidP="00403821">
      <w:pPr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403821">
        <w:rPr>
          <w:rFonts w:ascii="Arial" w:hAnsi="Arial" w:cs="Arial"/>
          <w:sz w:val="20"/>
          <w:szCs w:val="20"/>
        </w:rPr>
        <w:t>На вебинаре вы получите системное представление о процессе работы водопользователя — от понимания теории до практического заполнения отчетов и работы в ФГИС «Экомониторинг», с разбором типовых ошибок и практических нюансов.</w:t>
      </w:r>
    </w:p>
    <w:p w14:paraId="338F2CB2" w14:textId="77777777" w:rsidR="006B758C" w:rsidRDefault="00E0346C" w:rsidP="006B758C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Риски</w:t>
      </w:r>
    </w:p>
    <w:p w14:paraId="7A495A94" w14:textId="77777777" w:rsidR="00403821" w:rsidRDefault="00403821" w:rsidP="00403821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Ошибки при работе с водными ресурсами могут обернуться для предприятий:</w:t>
      </w:r>
    </w:p>
    <w:p w14:paraId="691E00C1" w14:textId="53E35194" w:rsidR="00403821" w:rsidRDefault="00403821" w:rsidP="00403821">
      <w:pPr>
        <w:pStyle w:val="aff1"/>
        <w:numPr>
          <w:ilvl w:val="0"/>
          <w:numId w:val="38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административной ответственностью и штрафами</w:t>
      </w:r>
      <w:r w:rsidR="00E14031">
        <w:rPr>
          <w:rFonts w:ascii="Arial" w:eastAsia="Arial" w:hAnsi="Arial" w:cs="Arial"/>
          <w:sz w:val="20"/>
          <w:szCs w:val="20"/>
        </w:rPr>
        <w:t xml:space="preserve"> до 1 млн. </w:t>
      </w:r>
      <w:proofErr w:type="spellStart"/>
      <w:r w:rsidR="00E14031">
        <w:rPr>
          <w:rFonts w:ascii="Arial" w:eastAsia="Arial" w:hAnsi="Arial" w:cs="Arial"/>
          <w:sz w:val="20"/>
          <w:szCs w:val="20"/>
        </w:rPr>
        <w:t>руб</w:t>
      </w:r>
      <w:proofErr w:type="spellEnd"/>
      <w:r w:rsidR="00E14031">
        <w:rPr>
          <w:rFonts w:ascii="Arial" w:eastAsia="Arial" w:hAnsi="Arial" w:cs="Arial"/>
          <w:sz w:val="20"/>
          <w:szCs w:val="20"/>
        </w:rPr>
        <w:t xml:space="preserve"> (</w:t>
      </w:r>
      <w:r w:rsidR="00E14031" w:rsidRPr="00E14031">
        <w:rPr>
          <w:rFonts w:ascii="Arial" w:eastAsia="Arial" w:hAnsi="Arial" w:cs="Arial"/>
          <w:sz w:val="20"/>
          <w:szCs w:val="20"/>
        </w:rPr>
        <w:t>ст. 8.45 КоАП РФ</w:t>
      </w:r>
      <w:r w:rsidR="00E14031">
        <w:rPr>
          <w:rFonts w:ascii="Arial" w:eastAsia="Arial" w:hAnsi="Arial" w:cs="Arial"/>
          <w:sz w:val="20"/>
          <w:szCs w:val="20"/>
        </w:rPr>
        <w:t>)</w:t>
      </w:r>
      <w:r w:rsidRPr="00403821">
        <w:rPr>
          <w:rFonts w:ascii="Arial" w:eastAsia="Arial" w:hAnsi="Arial" w:cs="Arial"/>
          <w:sz w:val="20"/>
          <w:szCs w:val="20"/>
        </w:rPr>
        <w:t>;</w:t>
      </w:r>
    </w:p>
    <w:p w14:paraId="0F7A4FF4" w14:textId="77777777" w:rsidR="00403821" w:rsidRDefault="00403821" w:rsidP="00403821">
      <w:pPr>
        <w:pStyle w:val="aff1"/>
        <w:numPr>
          <w:ilvl w:val="0"/>
          <w:numId w:val="38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отказами в приеме отчетности и необходимостью доработки данных;</w:t>
      </w:r>
    </w:p>
    <w:p w14:paraId="4EF8A597" w14:textId="348294D8" w:rsidR="00403821" w:rsidRPr="00403821" w:rsidRDefault="00403821" w:rsidP="00403821">
      <w:pPr>
        <w:pStyle w:val="aff1"/>
        <w:numPr>
          <w:ilvl w:val="0"/>
          <w:numId w:val="38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выявлением нарушений в ходе контрольно-надзорных мероприятий.</w:t>
      </w:r>
    </w:p>
    <w:p w14:paraId="3B7D00FA" w14:textId="77777777" w:rsidR="00403821" w:rsidRDefault="00403821" w:rsidP="00403821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Корректная организация учета и отчетности позволяет снизить риски проверок, избежать финансовых потерь и обеспечить соответствие требованиям природоохранного законодательства.</w:t>
      </w:r>
    </w:p>
    <w:p w14:paraId="2D81431E" w14:textId="69429C8F" w:rsidR="00B517B5" w:rsidRDefault="00E0346C" w:rsidP="00403821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В программе вебинара: </w:t>
      </w:r>
    </w:p>
    <w:p w14:paraId="4F40C053" w14:textId="77777777" w:rsidR="00403821" w:rsidRDefault="00403821" w:rsidP="00403821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  <w:r w:rsidRPr="00403821">
        <w:rPr>
          <w:rFonts w:ascii="Arial" w:eastAsia="Arial" w:hAnsi="Arial" w:cs="Arial"/>
          <w:b/>
          <w:bCs/>
          <w:sz w:val="20"/>
          <w:szCs w:val="20"/>
        </w:rPr>
        <w:t>10:00–11:20 — лекционная часть:</w:t>
      </w:r>
    </w:p>
    <w:p w14:paraId="4C0588A0" w14:textId="4D4AA943" w:rsid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Понятие и виды водопользования</w:t>
      </w:r>
      <w:r w:rsidR="00E14031">
        <w:rPr>
          <w:rFonts w:ascii="Arial" w:eastAsia="Arial" w:hAnsi="Arial" w:cs="Arial"/>
          <w:sz w:val="20"/>
          <w:szCs w:val="20"/>
        </w:rPr>
        <w:t>;</w:t>
      </w:r>
    </w:p>
    <w:p w14:paraId="27EBECE5" w14:textId="2B0BEF70" w:rsidR="00403821" w:rsidRDefault="00E1403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</w:t>
      </w:r>
      <w:r w:rsidR="00403821" w:rsidRPr="00403821">
        <w:rPr>
          <w:rFonts w:ascii="Arial" w:eastAsia="Arial" w:hAnsi="Arial" w:cs="Arial"/>
          <w:sz w:val="20"/>
          <w:szCs w:val="20"/>
        </w:rPr>
        <w:t>ормативные правовые акты, регулирующие водопользование;</w:t>
      </w:r>
    </w:p>
    <w:p w14:paraId="20D10F8C" w14:textId="77777777" w:rsid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Учет водных ресурсов при использовании поверхностных водных объектов;</w:t>
      </w:r>
    </w:p>
    <w:p w14:paraId="231DCEE5" w14:textId="77777777" w:rsid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Мониторинг водных объектов: виды и требования;</w:t>
      </w:r>
    </w:p>
    <w:p w14:paraId="3B109692" w14:textId="77777777" w:rsid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Отчетность для водопользователей: разбор таблиц, типовые ошибки и последствия;</w:t>
      </w:r>
    </w:p>
    <w:p w14:paraId="429AC306" w14:textId="77777777" w:rsid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Практический обзор работы во ФГИС «Экомониторинг»;</w:t>
      </w:r>
    </w:p>
    <w:p w14:paraId="0C30C13A" w14:textId="1FDB7EC3" w:rsidR="00403821" w:rsidRPr="00403821" w:rsidRDefault="00403821" w:rsidP="00403821">
      <w:pPr>
        <w:pStyle w:val="aff1"/>
        <w:numPr>
          <w:ilvl w:val="0"/>
          <w:numId w:val="39"/>
        </w:numPr>
        <w:tabs>
          <w:tab w:val="left" w:pos="315"/>
          <w:tab w:val="left" w:pos="709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403821">
        <w:rPr>
          <w:rFonts w:ascii="Arial" w:eastAsia="Arial" w:hAnsi="Arial" w:cs="Arial"/>
          <w:sz w:val="20"/>
          <w:szCs w:val="20"/>
        </w:rPr>
        <w:t>Обзор инструментов и материалов для экологов в системах «Техэксперт: Экология».</w:t>
      </w:r>
    </w:p>
    <w:p w14:paraId="45717602" w14:textId="77777777" w:rsidR="00403821" w:rsidRPr="00403821" w:rsidRDefault="00403821" w:rsidP="00403821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  <w:r w:rsidRPr="00403821">
        <w:rPr>
          <w:rFonts w:ascii="Arial" w:eastAsia="Arial" w:hAnsi="Arial" w:cs="Arial"/>
          <w:b/>
          <w:bCs/>
          <w:sz w:val="20"/>
          <w:szCs w:val="20"/>
        </w:rPr>
        <w:t>11:20–12:30 — ответы на вопросы участников чата по теме лекции.</w:t>
      </w:r>
    </w:p>
    <w:p w14:paraId="3CA5E63A" w14:textId="77777777" w:rsidR="00B517B5" w:rsidRPr="00B517B5" w:rsidRDefault="00B517B5" w:rsidP="005C3CC3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96"/>
        <w:gridCol w:w="7026"/>
      </w:tblGrid>
      <w:tr w:rsidR="004A0C38" w:rsidRPr="00B011B6" w14:paraId="06F08197" w14:textId="77777777">
        <w:trPr>
          <w:trHeight w:val="1340"/>
        </w:trPr>
        <w:tc>
          <w:tcPr>
            <w:tcW w:w="2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42E69" w14:textId="495E6BC6" w:rsidR="004A0C38" w:rsidRPr="00B011B6" w:rsidRDefault="00E14031" w:rsidP="005C3CC3">
            <w:pPr>
              <w:tabs>
                <w:tab w:val="left" w:pos="315"/>
              </w:tabs>
              <w:spacing w:before="120"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sz w:val="20"/>
                <w:szCs w:val="20"/>
              </w:rPr>
              <w:drawing>
                <wp:inline distT="0" distB="0" distL="0" distR="0" wp14:anchorId="46596106" wp14:editId="4D63D7CB">
                  <wp:extent cx="1695624" cy="2546431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72" cy="256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0B5FC" w14:textId="77777777" w:rsidR="000A6334" w:rsidRPr="00B011B6" w:rsidRDefault="000A6334" w:rsidP="005C3CC3">
            <w:pPr>
              <w:pStyle w:val="aff"/>
              <w:shd w:val="clear" w:color="auto" w:fill="FFFFFF"/>
              <w:spacing w:before="120" w:beforeAutospacing="0" w:afterAutospacing="0"/>
              <w:ind w:firstLine="425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14:paraId="3CBCA0EC" w14:textId="77777777" w:rsidR="00403821" w:rsidRPr="00403821" w:rsidRDefault="00E0346C" w:rsidP="00403821">
            <w:pPr>
              <w:pStyle w:val="aff"/>
              <w:shd w:val="clear" w:color="auto" w:fill="FFFFFF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Спикер — </w:t>
            </w:r>
            <w:r w:rsidR="00403821" w:rsidRPr="0040382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Ваганова Светлана Владимировна,</w:t>
            </w:r>
            <w:r w:rsidR="00403821" w:rsidRPr="0040382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r w:rsidR="00403821" w:rsidRPr="00403821">
              <w:rPr>
                <w:rFonts w:ascii="Arial" w:hAnsi="Arial" w:cs="Arial"/>
                <w:sz w:val="20"/>
                <w:szCs w:val="20"/>
                <w:lang w:val="ru-RU"/>
              </w:rPr>
              <w:t>специалист по охране окружающей среды с более чем 20-летним опытом работы, автор статей и вебинаров в профильных журналах, индивидуальный предприниматель.</w:t>
            </w:r>
          </w:p>
          <w:p w14:paraId="14EA98B1" w14:textId="2B764332" w:rsidR="00186341" w:rsidRPr="00B011B6" w:rsidRDefault="00186341" w:rsidP="005C3CC3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14:paraId="7F623B14" w14:textId="77777777" w:rsidR="00C83C34" w:rsidRDefault="00E0346C" w:rsidP="00C83C34">
      <w:pPr>
        <w:spacing w:before="240" w:after="0" w:line="240" w:lineRule="auto"/>
        <w:ind w:firstLine="426"/>
        <w:jc w:val="both"/>
        <w:rPr>
          <w:rFonts w:ascii="Arial" w:eastAsia="Arial" w:hAnsi="Arial" w:cs="Arial"/>
          <w:b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lastRenderedPageBreak/>
        <w:t xml:space="preserve">Посетив вебинар, вы сможете: </w:t>
      </w:r>
    </w:p>
    <w:p w14:paraId="5F4FCAF9" w14:textId="77777777" w:rsid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понять виды водопользования и требования законодательства;</w:t>
      </w:r>
    </w:p>
    <w:p w14:paraId="17E0D6AF" w14:textId="77777777" w:rsid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научиться правильно вести учет и мониторинг водных ресурсов;</w:t>
      </w:r>
    </w:p>
    <w:p w14:paraId="3323447E" w14:textId="77777777" w:rsid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избежать типовых ошибок при заполнении отчетности;</w:t>
      </w:r>
    </w:p>
    <w:p w14:paraId="70B2B480" w14:textId="77777777" w:rsid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освоить работу с ФГИС «Экомониторинг»;</w:t>
      </w:r>
    </w:p>
    <w:p w14:paraId="753C3D85" w14:textId="77777777" w:rsid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эффективно использовать инструменты системы «Техэксперт: Экология»;</w:t>
      </w:r>
    </w:p>
    <w:p w14:paraId="77E43769" w14:textId="20E3683F" w:rsidR="006C1864" w:rsidRPr="00403821" w:rsidRDefault="00403821" w:rsidP="00403821">
      <w:pPr>
        <w:pStyle w:val="aff1"/>
        <w:numPr>
          <w:ilvl w:val="0"/>
          <w:numId w:val="40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3821">
        <w:rPr>
          <w:rFonts w:ascii="Arial" w:eastAsia="Times New Roman" w:hAnsi="Arial" w:cs="Arial"/>
          <w:sz w:val="20"/>
          <w:szCs w:val="20"/>
        </w:rPr>
        <w:t>снизить риски штрафов и предписаний.</w:t>
      </w:r>
    </w:p>
    <w:p w14:paraId="74178C90" w14:textId="30ECDD96" w:rsidR="004A0C38" w:rsidRPr="005C3CC3" w:rsidRDefault="00E0346C" w:rsidP="005C3CC3">
      <w:pPr>
        <w:spacing w:before="240" w:after="0" w:line="240" w:lineRule="auto"/>
        <w:ind w:firstLine="425"/>
        <w:rPr>
          <w:rFonts w:ascii="Arial" w:hAnsi="Arial" w:cs="Arial"/>
          <w:b/>
          <w:color w:val="0070C0"/>
          <w:sz w:val="24"/>
          <w:szCs w:val="24"/>
        </w:rPr>
      </w:pPr>
      <w:r w:rsidRPr="005C3CC3">
        <w:rPr>
          <w:rFonts w:ascii="Arial" w:hAnsi="Arial" w:cs="Arial"/>
          <w:b/>
          <w:color w:val="0070C0"/>
          <w:sz w:val="24"/>
          <w:szCs w:val="24"/>
        </w:rPr>
        <w:t>Кому будет интересен вебинар</w:t>
      </w:r>
    </w:p>
    <w:p w14:paraId="03B95E41" w14:textId="77777777" w:rsidR="00403821" w:rsidRPr="00403821" w:rsidRDefault="00403821" w:rsidP="00403821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03821">
        <w:rPr>
          <w:rFonts w:ascii="Arial" w:hAnsi="Arial" w:cs="Arial"/>
          <w:sz w:val="20"/>
          <w:szCs w:val="20"/>
          <w:shd w:val="clear" w:color="auto" w:fill="FFFFFF"/>
        </w:rPr>
        <w:t>Вебинар будет полезен экологам предприятий-водопользователей, специалистам, ответственным за учет и отчетность по водным объектам, руководителям экологических служб, консультантам и разработчикам природоохранной документации.</w:t>
      </w:r>
    </w:p>
    <w:p w14:paraId="123CADCB" w14:textId="5E9FDEC6" w:rsidR="004A0C38" w:rsidRPr="005C3CC3" w:rsidRDefault="00E0346C" w:rsidP="005C3CC3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Обратите внимание!</w:t>
      </w:r>
    </w:p>
    <w:p w14:paraId="3CE3FB12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Как принять участие в вебинаре:</w:t>
      </w:r>
    </w:p>
    <w:p w14:paraId="1123AF78" w14:textId="0AFC8C23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 xml:space="preserve">Пройдите регистрацию 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до </w:t>
      </w:r>
      <w:r w:rsidR="00403821">
        <w:rPr>
          <w:rFonts w:ascii="Arial" w:eastAsia="Arial" w:hAnsi="Arial" w:cs="Arial"/>
          <w:b/>
          <w:bCs/>
          <w:sz w:val="20"/>
          <w:szCs w:val="20"/>
        </w:rPr>
        <w:t>2</w:t>
      </w:r>
      <w:r w:rsidR="0078231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03821">
        <w:rPr>
          <w:rFonts w:ascii="Arial" w:eastAsia="Arial" w:hAnsi="Arial" w:cs="Arial"/>
          <w:b/>
          <w:bCs/>
          <w:sz w:val="20"/>
          <w:szCs w:val="20"/>
        </w:rPr>
        <w:t>июня</w:t>
      </w:r>
      <w:r w:rsidRPr="00B011B6">
        <w:rPr>
          <w:rFonts w:ascii="Arial" w:eastAsia="Arial" w:hAnsi="Arial" w:cs="Arial"/>
          <w:bCs/>
          <w:sz w:val="20"/>
          <w:szCs w:val="20"/>
        </w:rPr>
        <w:t xml:space="preserve"> по </w:t>
      </w:r>
      <w:hyperlink r:id="rId9" w:tooltip="https://cntd.ru/about/events/webinars/dlya-specialistov-po-ohrane-okruzhayushey-sredy" w:history="1"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Arial" w:hAnsi="Arial" w:cs="Arial"/>
          <w:bCs/>
          <w:sz w:val="20"/>
          <w:szCs w:val="20"/>
        </w:rPr>
        <w:t>.</w:t>
      </w:r>
    </w:p>
    <w:p w14:paraId="210F3E7A" w14:textId="5AB61109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>П</w:t>
      </w:r>
      <w:r w:rsidRPr="00B011B6">
        <w:rPr>
          <w:rFonts w:ascii="Arial" w:eastAsia="Times New Roman" w:hAnsi="Arial" w:cs="Arial"/>
          <w:sz w:val="20"/>
          <w:szCs w:val="20"/>
        </w:rPr>
        <w:t xml:space="preserve">ри регистрации укажите </w:t>
      </w:r>
      <w:r w:rsidRPr="007E46BB">
        <w:rPr>
          <w:rFonts w:ascii="Arial" w:eastAsia="Times New Roman" w:hAnsi="Arial" w:cs="Arial"/>
          <w:b/>
          <w:sz w:val="28"/>
          <w:szCs w:val="28"/>
          <w:highlight w:val="yellow"/>
        </w:rPr>
        <w:t>КОД</w:t>
      </w:r>
      <w:r w:rsidR="007E46BB" w:rsidRPr="007E46BB">
        <w:rPr>
          <w:rFonts w:ascii="Arial" w:eastAsia="Times New Roman" w:hAnsi="Arial" w:cs="Arial"/>
          <w:b/>
          <w:sz w:val="28"/>
          <w:szCs w:val="28"/>
          <w:highlight w:val="yellow"/>
        </w:rPr>
        <w:t>: 622</w:t>
      </w:r>
      <w:r w:rsidRPr="007E46BB">
        <w:rPr>
          <w:rFonts w:ascii="Arial" w:eastAsia="Times New Roman" w:hAnsi="Arial" w:cs="Arial"/>
          <w:sz w:val="28"/>
          <w:szCs w:val="28"/>
          <w:highlight w:val="yellow"/>
        </w:rPr>
        <w:t>.</w:t>
      </w:r>
    </w:p>
    <w:p w14:paraId="60DC846B" w14:textId="77777777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hAnsi="Arial" w:cs="Arial"/>
          <w:sz w:val="20"/>
          <w:szCs w:val="20"/>
          <w:lang w:eastAsia="en-US"/>
        </w:rPr>
        <w:t xml:space="preserve">После регистрации придет письмо с подтверждением участия и ссылкой для подключения. </w:t>
      </w:r>
    </w:p>
    <w:p w14:paraId="159E8C39" w14:textId="36324997" w:rsidR="004A0C38" w:rsidRPr="005C3CC3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Times New Roman" w:hAnsi="Arial" w:cs="Arial"/>
          <w:sz w:val="20"/>
          <w:szCs w:val="20"/>
        </w:rPr>
        <w:t>Подробная информация по регистрации и технические требования — во вложении.</w:t>
      </w:r>
    </w:p>
    <w:p w14:paraId="1410CC2A" w14:textId="3513F635" w:rsidR="004A0C38" w:rsidRDefault="00E0346C" w:rsidP="005C3CC3">
      <w:pPr>
        <w:spacing w:before="120" w:after="0" w:line="240" w:lineRule="auto"/>
        <w:ind w:firstLine="425"/>
        <w:jc w:val="both"/>
        <w:rPr>
          <w:rStyle w:val="af8"/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color w:val="000000"/>
          <w:sz w:val="20"/>
          <w:szCs w:val="20"/>
        </w:rPr>
        <w:t>В случае возникновения вопросов по регистрации на вебинар</w:t>
      </w:r>
      <w:r w:rsidRPr="00B011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hAnsi="Arial" w:cs="Arial"/>
          <w:sz w:val="20"/>
          <w:szCs w:val="20"/>
        </w:rPr>
        <w:t xml:space="preserve">свяжитесь с модератором, отправив запрос на адрес: </w:t>
      </w:r>
      <w:hyperlink r:id="rId10" w:history="1">
        <w:r w:rsidR="005C3CC3" w:rsidRPr="000B1579">
          <w:rPr>
            <w:rStyle w:val="af8"/>
            <w:rFonts w:ascii="Arial" w:hAnsi="Arial" w:cs="Arial"/>
            <w:sz w:val="20"/>
            <w:szCs w:val="20"/>
            <w:lang w:val="en-US"/>
          </w:rPr>
          <w:t>webinar</w:t>
        </w:r>
        <w:r w:rsidR="005C3CC3" w:rsidRPr="000B1579">
          <w:rPr>
            <w:rStyle w:val="af8"/>
            <w:rFonts w:ascii="Arial" w:hAnsi="Arial" w:cs="Arial"/>
            <w:sz w:val="20"/>
            <w:szCs w:val="20"/>
          </w:rPr>
          <w:t>@kodeks.ru</w:t>
        </w:r>
      </w:hyperlink>
      <w:r w:rsidRPr="00B011B6">
        <w:rPr>
          <w:rStyle w:val="af8"/>
          <w:rFonts w:ascii="Arial" w:hAnsi="Arial" w:cs="Arial"/>
          <w:sz w:val="20"/>
          <w:szCs w:val="20"/>
        </w:rPr>
        <w:t>.</w:t>
      </w:r>
    </w:p>
    <w:p w14:paraId="3D46F4F5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7514BD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Сертификаты</w:t>
      </w:r>
    </w:p>
    <w:p w14:paraId="09C63F3C" w14:textId="59D92319" w:rsidR="004A0C38" w:rsidRDefault="00E0346C" w:rsidP="005C3CC3">
      <w:pPr>
        <w:spacing w:before="120" w:after="0" w:line="240" w:lineRule="auto"/>
        <w:ind w:firstLine="425"/>
        <w:jc w:val="both"/>
        <w:rPr>
          <w:rFonts w:ascii="Arial" w:hAnsi="Arial" w:cs="Arial"/>
          <w:b/>
          <w:iCs/>
          <w:sz w:val="20"/>
          <w:szCs w:val="20"/>
        </w:rPr>
      </w:pPr>
      <w:r w:rsidRPr="00B011B6">
        <w:rPr>
          <w:rFonts w:ascii="Arial" w:hAnsi="Arial" w:cs="Arial"/>
          <w:iCs/>
          <w:sz w:val="20"/>
          <w:szCs w:val="20"/>
        </w:rPr>
        <w:t xml:space="preserve">Слушатели вебинара смогут получить </w:t>
      </w:r>
      <w:r w:rsidRPr="005C3CC3">
        <w:rPr>
          <w:rFonts w:ascii="Arial" w:hAnsi="Arial" w:cs="Arial"/>
          <w:bCs/>
          <w:iCs/>
          <w:sz w:val="20"/>
          <w:szCs w:val="20"/>
        </w:rPr>
        <w:t>электронный сертификат участника.</w:t>
      </w:r>
    </w:p>
    <w:p w14:paraId="7A2459B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74910E" w14:textId="584ED7C0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Есть вопросы по теме </w:t>
      </w:r>
      <w:r w:rsidR="004F31E8">
        <w:rPr>
          <w:rFonts w:ascii="Arial" w:hAnsi="Arial" w:cs="Arial"/>
          <w:b/>
          <w:bCs/>
          <w:sz w:val="20"/>
          <w:szCs w:val="20"/>
        </w:rPr>
        <w:t>статистической отчетности по экологии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33ED78AA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hAnsi="Arial" w:cs="Arial"/>
          <w:sz w:val="20"/>
          <w:szCs w:val="20"/>
        </w:rPr>
        <w:t>Их м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ожно заранее задать </w:t>
      </w:r>
      <w:r w:rsidR="008A15AB">
        <w:rPr>
          <w:rFonts w:ascii="Arial" w:eastAsia="Arial" w:hAnsi="Arial" w:cs="Arial"/>
          <w:color w:val="000000"/>
          <w:sz w:val="20"/>
          <w:szCs w:val="20"/>
        </w:rPr>
        <w:t>на странице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 при регистрации </w:t>
      </w:r>
      <w:r w:rsidRPr="00B011B6">
        <w:rPr>
          <w:rFonts w:ascii="Arial" w:eastAsia="Times New Roman" w:hAnsi="Arial" w:cs="Arial"/>
          <w:sz w:val="20"/>
          <w:szCs w:val="20"/>
        </w:rPr>
        <w:t>под кнопкой «Задать вопрос ведущему»</w:t>
      </w:r>
      <w:r w:rsidR="008A15AB">
        <w:rPr>
          <w:rFonts w:ascii="Arial" w:eastAsia="Times New Roman" w:hAnsi="Arial" w:cs="Arial"/>
          <w:sz w:val="20"/>
          <w:szCs w:val="20"/>
        </w:rPr>
        <w:t xml:space="preserve"> по </w:t>
      </w:r>
      <w:hyperlink r:id="rId11" w:tooltip="https://cntd.ru/about/events/webinars/dlya-specialistov-po-ohrane-okruzhayushey-sredy" w:history="1"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AE558FB" w14:textId="0B5B2B79" w:rsidR="004A0C38" w:rsidRPr="005C3CC3" w:rsidRDefault="00E0346C" w:rsidP="005C3CC3">
      <w:pPr>
        <w:spacing w:before="120" w:after="0" w:line="240" w:lineRule="auto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Вопросы принимаются 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до 16:00 </w:t>
      </w:r>
      <w:proofErr w:type="spellStart"/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мск</w:t>
      </w:r>
      <w:proofErr w:type="spellEnd"/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="00E1403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27</w:t>
      </w:r>
      <w:r w:rsidR="00C83C3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1403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мая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Эксперт выберет наиболее популярные и даст ответы в одном из блоков вебинара на свое усмотрение.</w:t>
      </w:r>
      <w:r w:rsidR="005C3C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Также во время мероприятия участники смогут задать вопрос в чате в порядке живой очереди. </w:t>
      </w:r>
    </w:p>
    <w:p w14:paraId="3674B8E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364D5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011B6">
        <w:rPr>
          <w:rFonts w:ascii="Arial" w:eastAsia="Arial" w:hAnsi="Arial" w:cs="Arial"/>
          <w:b/>
          <w:color w:val="000000"/>
          <w:sz w:val="20"/>
          <w:szCs w:val="20"/>
        </w:rPr>
        <w:t>Запись вебинара и материалы лектора</w:t>
      </w:r>
    </w:p>
    <w:p w14:paraId="38327B24" w14:textId="36E715A5" w:rsidR="004A0C38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>Будут доступны только в линейке систем «Техэксперт: Экология» (версии «</w:t>
      </w:r>
      <w:proofErr w:type="spellStart"/>
      <w:r w:rsidRPr="00B011B6">
        <w:rPr>
          <w:rFonts w:ascii="Arial" w:eastAsia="Arial" w:hAnsi="Arial" w:cs="Arial"/>
          <w:color w:val="000000"/>
          <w:sz w:val="20"/>
          <w:szCs w:val="20"/>
        </w:rPr>
        <w:t>Проф</w:t>
      </w:r>
      <w:proofErr w:type="spellEnd"/>
      <w:r w:rsidRPr="00B011B6">
        <w:rPr>
          <w:rFonts w:ascii="Arial" w:eastAsia="Arial" w:hAnsi="Arial" w:cs="Arial"/>
          <w:color w:val="000000"/>
          <w:sz w:val="20"/>
          <w:szCs w:val="20"/>
        </w:rPr>
        <w:t>» и «Премиум»).</w:t>
      </w:r>
    </w:p>
    <w:p w14:paraId="5A362199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229A48" w14:textId="33A29522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/>
          <w:sz w:val="20"/>
          <w:szCs w:val="20"/>
        </w:rPr>
        <w:t>Участие в вебинаре бесплатное.</w:t>
      </w:r>
      <w:r w:rsidRPr="00B011B6">
        <w:rPr>
          <w:rFonts w:ascii="Arial" w:hAnsi="Arial" w:cs="Arial"/>
          <w:iCs/>
          <w:sz w:val="20"/>
          <w:szCs w:val="20"/>
        </w:rPr>
        <w:t xml:space="preserve"> </w:t>
      </w:r>
      <w:r w:rsidRPr="00B011B6">
        <w:rPr>
          <w:rFonts w:ascii="Arial" w:hAnsi="Arial" w:cs="Arial"/>
          <w:b/>
          <w:bCs/>
          <w:sz w:val="20"/>
          <w:szCs w:val="20"/>
        </w:rPr>
        <w:t xml:space="preserve">Количество мест ограничено! </w:t>
      </w:r>
    </w:p>
    <w:p w14:paraId="5A85AAD3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 xml:space="preserve">Регистрация может быть прекращена досрочно </w:t>
      </w:r>
    </w:p>
    <w:p w14:paraId="54F7455B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>в случае достижения максимального количества участников.</w:t>
      </w:r>
    </w:p>
    <w:sectPr w:rsidR="004A0C38" w:rsidRPr="00B011B6" w:rsidSect="005C3CC3">
      <w:headerReference w:type="default" r:id="rId12"/>
      <w:footerReference w:type="default" r:id="rId13"/>
      <w:pgSz w:w="11906" w:h="16838"/>
      <w:pgMar w:top="0" w:right="850" w:bottom="426" w:left="1134" w:header="708" w:footer="445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тонова Мария Васильевна" w:date="2023-05-18T14:35:00Z" w:initials="АМ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Кто аудитория этого приглашения?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0942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A0AD" w14:textId="77777777" w:rsidR="005B3E07" w:rsidRDefault="005B3E07">
      <w:pPr>
        <w:spacing w:line="240" w:lineRule="auto"/>
      </w:pPr>
      <w:r>
        <w:separator/>
      </w:r>
    </w:p>
  </w:endnote>
  <w:endnote w:type="continuationSeparator" w:id="0">
    <w:p w14:paraId="79A50C2B" w14:textId="77777777" w:rsidR="005B3E07" w:rsidRDefault="005B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4ADB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84720C4" wp14:editId="1BC0CE54">
              <wp:simplePos x="0" y="0"/>
              <wp:positionH relativeFrom="column">
                <wp:posOffset>5596890</wp:posOffset>
              </wp:positionH>
              <wp:positionV relativeFrom="paragraph">
                <wp:posOffset>23495</wp:posOffset>
              </wp:positionV>
              <wp:extent cx="485775" cy="485775"/>
              <wp:effectExtent l="0" t="0" r="9525" b="9525"/>
              <wp:wrapThrough wrapText="bothSides">
                <wp:wrapPolygon edited="1">
                  <wp:start x="0" y="0"/>
                  <wp:lineTo x="0" y="21176"/>
                  <wp:lineTo x="21176" y="21176"/>
                  <wp:lineTo x="21176" y="0"/>
                  <wp:lineTo x="0" y="0"/>
                </wp:wrapPolygon>
              </wp:wrapThrough>
              <wp:docPr id="8" name="Рисунок 8" descr="https://www.qrrd.ru/qr/45e4168390148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qrrd.ru/qr/45e4168390148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857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6192;o:allowoverlap:true;o:allowincell:true;mso-position-horizontal-relative:text;margin-left:440.70pt;mso-position-horizontal:absolute;mso-position-vertical-relative:text;margin-top:1.85pt;mso-position-vertical:absolute;width:38.25pt;height:38.25pt;mso-wrap-distance-left:9.00pt;mso-wrap-distance-top:0.00pt;mso-wrap-distance-right:9.00pt;mso-wrap-distance-bottom:0.00pt;" wrapcoords="0 0 0 98037 98037 98037 98037 0 0 0" stroked="f">
              <v:path textboxrect="0,0,0,0"/>
              <w10:wrap type="through"/>
              <v:imagedata r:id="rId2" o:title=""/>
            </v:shape>
          </w:pict>
        </mc:Fallback>
      </mc:AlternateContent>
    </w:r>
    <w:r>
      <w:rPr>
        <w:b/>
      </w:rPr>
      <w:t xml:space="preserve">Присоединяйтесь к профессиональному сообществу </w:t>
    </w:r>
  </w:p>
  <w:p w14:paraId="404BBB07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</w:rPr>
      <w:t xml:space="preserve">промышленных экологов </w:t>
    </w:r>
  </w:p>
  <w:p w14:paraId="3452E4F8" w14:textId="77777777" w:rsidR="004A0C38" w:rsidRDefault="00000000">
    <w:pPr>
      <w:pStyle w:val="ae"/>
      <w:spacing w:after="0" w:line="240" w:lineRule="auto"/>
      <w:ind w:right="1984"/>
      <w:jc w:val="right"/>
      <w:rPr>
        <w:b/>
      </w:rPr>
    </w:pPr>
    <w:hyperlink r:id="rId3" w:tooltip="https://t.me/eco_t_expert" w:history="1">
      <w:r w:rsidR="00E0346C">
        <w:rPr>
          <w:rStyle w:val="af8"/>
          <w:b/>
        </w:rPr>
        <w:t>«Техэксперт: Экология» в «Телеграм</w:t>
      </w:r>
    </w:hyperlink>
    <w:r w:rsidR="00E0346C">
      <w:rPr>
        <w:rStyle w:val="af8"/>
        <w:b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A7CF" w14:textId="77777777" w:rsidR="005B3E07" w:rsidRDefault="005B3E07">
      <w:pPr>
        <w:spacing w:after="0"/>
      </w:pPr>
      <w:r>
        <w:separator/>
      </w:r>
    </w:p>
  </w:footnote>
  <w:footnote w:type="continuationSeparator" w:id="0">
    <w:p w14:paraId="0B43DD10" w14:textId="77777777" w:rsidR="005B3E07" w:rsidRDefault="005B3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5C80" w14:textId="77777777" w:rsidR="004A0C38" w:rsidRDefault="004A0C38">
    <w:pPr>
      <w:pStyle w:val="ab"/>
      <w:ind w:right="32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AB"/>
    <w:multiLevelType w:val="hybridMultilevel"/>
    <w:tmpl w:val="A69AEF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CF6F37"/>
    <w:multiLevelType w:val="hybridMultilevel"/>
    <w:tmpl w:val="A9E67A9A"/>
    <w:lvl w:ilvl="0" w:tplc="1130E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16A7"/>
    <w:multiLevelType w:val="hybridMultilevel"/>
    <w:tmpl w:val="846A573C"/>
    <w:lvl w:ilvl="0" w:tplc="F4FAC7B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216129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7AF2F71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99EE5EC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97AB926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634BC94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ED2A1DC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15A24C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D8E5220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94A1C92"/>
    <w:multiLevelType w:val="hybridMultilevel"/>
    <w:tmpl w:val="2B92F00C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34BA"/>
    <w:multiLevelType w:val="hybridMultilevel"/>
    <w:tmpl w:val="10E6B428"/>
    <w:lvl w:ilvl="0" w:tplc="D64EFF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9B6B6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58E3FA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FBAC7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F362F8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08C29E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2805D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2205F0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3C71A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2E6E8C"/>
    <w:multiLevelType w:val="hybridMultilevel"/>
    <w:tmpl w:val="87426B9E"/>
    <w:lvl w:ilvl="0" w:tplc="F698B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A9CC">
      <w:start w:val="1"/>
      <w:numFmt w:val="lowerLetter"/>
      <w:lvlText w:val="%2."/>
      <w:lvlJc w:val="left"/>
      <w:pPr>
        <w:ind w:left="1440" w:hanging="360"/>
      </w:pPr>
    </w:lvl>
    <w:lvl w:ilvl="2" w:tplc="A2786534">
      <w:start w:val="1"/>
      <w:numFmt w:val="lowerRoman"/>
      <w:lvlText w:val="%3."/>
      <w:lvlJc w:val="right"/>
      <w:pPr>
        <w:ind w:left="2160" w:hanging="180"/>
      </w:pPr>
    </w:lvl>
    <w:lvl w:ilvl="3" w:tplc="F5EC19A8">
      <w:start w:val="1"/>
      <w:numFmt w:val="decimal"/>
      <w:lvlText w:val="%4."/>
      <w:lvlJc w:val="left"/>
      <w:pPr>
        <w:ind w:left="2880" w:hanging="360"/>
      </w:pPr>
    </w:lvl>
    <w:lvl w:ilvl="4" w:tplc="A5D43DC0">
      <w:start w:val="1"/>
      <w:numFmt w:val="lowerLetter"/>
      <w:lvlText w:val="%5."/>
      <w:lvlJc w:val="left"/>
      <w:pPr>
        <w:ind w:left="3600" w:hanging="360"/>
      </w:pPr>
    </w:lvl>
    <w:lvl w:ilvl="5" w:tplc="45D437EA">
      <w:start w:val="1"/>
      <w:numFmt w:val="lowerRoman"/>
      <w:lvlText w:val="%6."/>
      <w:lvlJc w:val="right"/>
      <w:pPr>
        <w:ind w:left="4320" w:hanging="180"/>
      </w:pPr>
    </w:lvl>
    <w:lvl w:ilvl="6" w:tplc="8B166DC0">
      <w:start w:val="1"/>
      <w:numFmt w:val="decimal"/>
      <w:lvlText w:val="%7."/>
      <w:lvlJc w:val="left"/>
      <w:pPr>
        <w:ind w:left="5040" w:hanging="360"/>
      </w:pPr>
    </w:lvl>
    <w:lvl w:ilvl="7" w:tplc="ECC866CC">
      <w:start w:val="1"/>
      <w:numFmt w:val="lowerLetter"/>
      <w:lvlText w:val="%8."/>
      <w:lvlJc w:val="left"/>
      <w:pPr>
        <w:ind w:left="5760" w:hanging="360"/>
      </w:pPr>
    </w:lvl>
    <w:lvl w:ilvl="8" w:tplc="22902F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8D3"/>
    <w:multiLevelType w:val="hybridMultilevel"/>
    <w:tmpl w:val="4DD42FFA"/>
    <w:lvl w:ilvl="0" w:tplc="FC68B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2E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C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1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69B1"/>
    <w:multiLevelType w:val="hybridMultilevel"/>
    <w:tmpl w:val="E53E162E"/>
    <w:lvl w:ilvl="0" w:tplc="53F200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EE6A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E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C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9CD"/>
    <w:multiLevelType w:val="hybridMultilevel"/>
    <w:tmpl w:val="1F123966"/>
    <w:lvl w:ilvl="0" w:tplc="7BDE5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C5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0A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5CAF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1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6A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8A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08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2EB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D2A30"/>
    <w:multiLevelType w:val="hybridMultilevel"/>
    <w:tmpl w:val="5816B79A"/>
    <w:lvl w:ilvl="0" w:tplc="36189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0CE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E5FC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0AB0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96C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628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5BC8FC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B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69C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FA3AFB"/>
    <w:multiLevelType w:val="hybridMultilevel"/>
    <w:tmpl w:val="E55A5D50"/>
    <w:lvl w:ilvl="0" w:tplc="2E028478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50BEF38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ADE32B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C1E789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24C536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31899E4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5852E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DF221C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449CC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7D90A97"/>
    <w:multiLevelType w:val="hybridMultilevel"/>
    <w:tmpl w:val="E9A64016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D62A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C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6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0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E5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6FD"/>
    <w:multiLevelType w:val="hybridMultilevel"/>
    <w:tmpl w:val="6CD48DA8"/>
    <w:lvl w:ilvl="0" w:tplc="EB581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2039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AD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6C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D67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B60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2B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08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20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3039A"/>
    <w:multiLevelType w:val="hybridMultilevel"/>
    <w:tmpl w:val="B1384BD8"/>
    <w:lvl w:ilvl="0" w:tplc="68EEFA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E2ACA"/>
    <w:multiLevelType w:val="hybridMultilevel"/>
    <w:tmpl w:val="A8AAFD48"/>
    <w:lvl w:ilvl="0" w:tplc="577EF14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468CD43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A20037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710B37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27EBED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D108E0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1461E0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3A2AD1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74A3B0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D6E116F"/>
    <w:multiLevelType w:val="hybridMultilevel"/>
    <w:tmpl w:val="B23E6590"/>
    <w:lvl w:ilvl="0" w:tplc="9410A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50F24"/>
    <w:multiLevelType w:val="multilevel"/>
    <w:tmpl w:val="2B8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E6520"/>
    <w:multiLevelType w:val="hybridMultilevel"/>
    <w:tmpl w:val="830009F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BEA3717"/>
    <w:multiLevelType w:val="hybridMultilevel"/>
    <w:tmpl w:val="47BA1AFC"/>
    <w:lvl w:ilvl="0" w:tplc="944EE386">
      <w:start w:val="1"/>
      <w:numFmt w:val="decimal"/>
      <w:lvlText w:val="%1."/>
      <w:lvlJc w:val="left"/>
      <w:pPr>
        <w:ind w:left="785" w:hanging="360"/>
      </w:pPr>
      <w:rPr>
        <w:rFonts w:eastAsia="Arial" w:hint="default"/>
      </w:rPr>
    </w:lvl>
    <w:lvl w:ilvl="1" w:tplc="219A590A">
      <w:start w:val="1"/>
      <w:numFmt w:val="lowerLetter"/>
      <w:lvlText w:val="%2."/>
      <w:lvlJc w:val="left"/>
      <w:pPr>
        <w:ind w:left="1505" w:hanging="360"/>
      </w:pPr>
    </w:lvl>
    <w:lvl w:ilvl="2" w:tplc="3ABEFFB0">
      <w:start w:val="1"/>
      <w:numFmt w:val="lowerRoman"/>
      <w:lvlText w:val="%3."/>
      <w:lvlJc w:val="right"/>
      <w:pPr>
        <w:ind w:left="2225" w:hanging="180"/>
      </w:pPr>
    </w:lvl>
    <w:lvl w:ilvl="3" w:tplc="C6206FBA">
      <w:start w:val="1"/>
      <w:numFmt w:val="decimal"/>
      <w:lvlText w:val="%4."/>
      <w:lvlJc w:val="left"/>
      <w:pPr>
        <w:ind w:left="2945" w:hanging="360"/>
      </w:pPr>
    </w:lvl>
    <w:lvl w:ilvl="4" w:tplc="976EF4E8">
      <w:start w:val="1"/>
      <w:numFmt w:val="lowerLetter"/>
      <w:lvlText w:val="%5."/>
      <w:lvlJc w:val="left"/>
      <w:pPr>
        <w:ind w:left="3665" w:hanging="360"/>
      </w:pPr>
    </w:lvl>
    <w:lvl w:ilvl="5" w:tplc="03A2C63A">
      <w:start w:val="1"/>
      <w:numFmt w:val="lowerRoman"/>
      <w:lvlText w:val="%6."/>
      <w:lvlJc w:val="right"/>
      <w:pPr>
        <w:ind w:left="4385" w:hanging="180"/>
      </w:pPr>
    </w:lvl>
    <w:lvl w:ilvl="6" w:tplc="44FE12BC">
      <w:start w:val="1"/>
      <w:numFmt w:val="decimal"/>
      <w:lvlText w:val="%7."/>
      <w:lvlJc w:val="left"/>
      <w:pPr>
        <w:ind w:left="5105" w:hanging="360"/>
      </w:pPr>
    </w:lvl>
    <w:lvl w:ilvl="7" w:tplc="1B1A0052">
      <w:start w:val="1"/>
      <w:numFmt w:val="lowerLetter"/>
      <w:lvlText w:val="%8."/>
      <w:lvlJc w:val="left"/>
      <w:pPr>
        <w:ind w:left="5825" w:hanging="360"/>
      </w:pPr>
    </w:lvl>
    <w:lvl w:ilvl="8" w:tplc="AFAE411A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2074781"/>
    <w:multiLevelType w:val="hybridMultilevel"/>
    <w:tmpl w:val="BCCA25F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3B65DA6"/>
    <w:multiLevelType w:val="hybridMultilevel"/>
    <w:tmpl w:val="ED00B864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3CD"/>
    <w:multiLevelType w:val="hybridMultilevel"/>
    <w:tmpl w:val="B90EDF0E"/>
    <w:lvl w:ilvl="0" w:tplc="A1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5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0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4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900AB"/>
    <w:multiLevelType w:val="hybridMultilevel"/>
    <w:tmpl w:val="96689228"/>
    <w:lvl w:ilvl="0" w:tplc="B1DE3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2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DEC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2B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6E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AA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6E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4D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B60F2"/>
    <w:multiLevelType w:val="hybridMultilevel"/>
    <w:tmpl w:val="D4E273E8"/>
    <w:lvl w:ilvl="0" w:tplc="025E1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1C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2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49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07B8"/>
    <w:multiLevelType w:val="hybridMultilevel"/>
    <w:tmpl w:val="9CA6F316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B5E5C"/>
    <w:multiLevelType w:val="hybridMultilevel"/>
    <w:tmpl w:val="7D82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42F67"/>
    <w:multiLevelType w:val="hybridMultilevel"/>
    <w:tmpl w:val="FA4251B6"/>
    <w:lvl w:ilvl="0" w:tplc="CA3A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0275C"/>
    <w:multiLevelType w:val="hybridMultilevel"/>
    <w:tmpl w:val="4234210A"/>
    <w:lvl w:ilvl="0" w:tplc="AB7ADFA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7E64BED"/>
    <w:multiLevelType w:val="hybridMultilevel"/>
    <w:tmpl w:val="FD22C5A6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0C8466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058E45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FD21AE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8AF2007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D4B9EE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D2C338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A29E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648E301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E663AB7"/>
    <w:multiLevelType w:val="hybridMultilevel"/>
    <w:tmpl w:val="69601C5C"/>
    <w:lvl w:ilvl="0" w:tplc="5B1A5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0FE8">
      <w:start w:val="1"/>
      <w:numFmt w:val="lowerLetter"/>
      <w:lvlText w:val="%2."/>
      <w:lvlJc w:val="left"/>
      <w:pPr>
        <w:ind w:left="1440" w:hanging="360"/>
      </w:pPr>
    </w:lvl>
    <w:lvl w:ilvl="2" w:tplc="BEAC5D4E">
      <w:start w:val="1"/>
      <w:numFmt w:val="lowerRoman"/>
      <w:lvlText w:val="%3."/>
      <w:lvlJc w:val="right"/>
      <w:pPr>
        <w:ind w:left="2160" w:hanging="180"/>
      </w:pPr>
    </w:lvl>
    <w:lvl w:ilvl="3" w:tplc="031EF9DA">
      <w:start w:val="1"/>
      <w:numFmt w:val="decimal"/>
      <w:lvlText w:val="%4."/>
      <w:lvlJc w:val="left"/>
      <w:pPr>
        <w:ind w:left="2880" w:hanging="360"/>
      </w:pPr>
    </w:lvl>
    <w:lvl w:ilvl="4" w:tplc="D85CF996">
      <w:start w:val="1"/>
      <w:numFmt w:val="lowerLetter"/>
      <w:lvlText w:val="%5."/>
      <w:lvlJc w:val="left"/>
      <w:pPr>
        <w:ind w:left="3600" w:hanging="360"/>
      </w:pPr>
    </w:lvl>
    <w:lvl w:ilvl="5" w:tplc="8E1A092A">
      <w:start w:val="1"/>
      <w:numFmt w:val="lowerRoman"/>
      <w:lvlText w:val="%6."/>
      <w:lvlJc w:val="right"/>
      <w:pPr>
        <w:ind w:left="4320" w:hanging="180"/>
      </w:pPr>
    </w:lvl>
    <w:lvl w:ilvl="6" w:tplc="001C90A4">
      <w:start w:val="1"/>
      <w:numFmt w:val="decimal"/>
      <w:lvlText w:val="%7."/>
      <w:lvlJc w:val="left"/>
      <w:pPr>
        <w:ind w:left="5040" w:hanging="360"/>
      </w:pPr>
    </w:lvl>
    <w:lvl w:ilvl="7" w:tplc="681C60A8">
      <w:start w:val="1"/>
      <w:numFmt w:val="lowerLetter"/>
      <w:lvlText w:val="%8."/>
      <w:lvlJc w:val="left"/>
      <w:pPr>
        <w:ind w:left="5760" w:hanging="360"/>
      </w:pPr>
    </w:lvl>
    <w:lvl w:ilvl="8" w:tplc="8AEAAED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646AF"/>
    <w:multiLevelType w:val="hybridMultilevel"/>
    <w:tmpl w:val="BFBE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85284"/>
    <w:multiLevelType w:val="hybridMultilevel"/>
    <w:tmpl w:val="CF6AD374"/>
    <w:lvl w:ilvl="0" w:tplc="BFAE28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458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5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6F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A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8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56A12"/>
    <w:multiLevelType w:val="hybridMultilevel"/>
    <w:tmpl w:val="26CCD588"/>
    <w:lvl w:ilvl="0" w:tplc="43B0325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69C15E36"/>
    <w:multiLevelType w:val="multilevel"/>
    <w:tmpl w:val="FFD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4019C"/>
    <w:multiLevelType w:val="hybridMultilevel"/>
    <w:tmpl w:val="E774E602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67073A6"/>
    <w:multiLevelType w:val="hybridMultilevel"/>
    <w:tmpl w:val="035897BC"/>
    <w:lvl w:ilvl="0" w:tplc="7F00BD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5D01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21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A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4F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B3F50"/>
    <w:multiLevelType w:val="hybridMultilevel"/>
    <w:tmpl w:val="486478D8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B153698"/>
    <w:multiLevelType w:val="hybridMultilevel"/>
    <w:tmpl w:val="41E8C17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AC1445"/>
    <w:multiLevelType w:val="hybridMultilevel"/>
    <w:tmpl w:val="BEDC705E"/>
    <w:lvl w:ilvl="0" w:tplc="3FAC235A">
      <w:start w:val="1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7CE26ED8">
      <w:start w:val="1"/>
      <w:numFmt w:val="lowerLetter"/>
      <w:lvlText w:val="%2."/>
      <w:lvlJc w:val="left"/>
      <w:pPr>
        <w:ind w:left="2149" w:hanging="360"/>
      </w:pPr>
    </w:lvl>
    <w:lvl w:ilvl="2" w:tplc="AFF248B6">
      <w:start w:val="1"/>
      <w:numFmt w:val="lowerRoman"/>
      <w:lvlText w:val="%3."/>
      <w:lvlJc w:val="right"/>
      <w:pPr>
        <w:ind w:left="2869" w:hanging="180"/>
      </w:pPr>
    </w:lvl>
    <w:lvl w:ilvl="3" w:tplc="F93E41F4">
      <w:start w:val="1"/>
      <w:numFmt w:val="decimal"/>
      <w:lvlText w:val="%4."/>
      <w:lvlJc w:val="left"/>
      <w:pPr>
        <w:ind w:left="3589" w:hanging="360"/>
      </w:pPr>
    </w:lvl>
    <w:lvl w:ilvl="4" w:tplc="94BEB908">
      <w:start w:val="1"/>
      <w:numFmt w:val="lowerLetter"/>
      <w:lvlText w:val="%5."/>
      <w:lvlJc w:val="left"/>
      <w:pPr>
        <w:ind w:left="4309" w:hanging="360"/>
      </w:pPr>
    </w:lvl>
    <w:lvl w:ilvl="5" w:tplc="F23468A0">
      <w:start w:val="1"/>
      <w:numFmt w:val="lowerRoman"/>
      <w:lvlText w:val="%6."/>
      <w:lvlJc w:val="right"/>
      <w:pPr>
        <w:ind w:left="5029" w:hanging="180"/>
      </w:pPr>
    </w:lvl>
    <w:lvl w:ilvl="6" w:tplc="43CC704E">
      <w:start w:val="1"/>
      <w:numFmt w:val="decimal"/>
      <w:lvlText w:val="%7."/>
      <w:lvlJc w:val="left"/>
      <w:pPr>
        <w:ind w:left="5749" w:hanging="360"/>
      </w:pPr>
    </w:lvl>
    <w:lvl w:ilvl="7" w:tplc="F53EE356">
      <w:start w:val="1"/>
      <w:numFmt w:val="lowerLetter"/>
      <w:lvlText w:val="%8."/>
      <w:lvlJc w:val="left"/>
      <w:pPr>
        <w:ind w:left="6469" w:hanging="360"/>
      </w:pPr>
    </w:lvl>
    <w:lvl w:ilvl="8" w:tplc="ED48A8FE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EE656A"/>
    <w:multiLevelType w:val="hybridMultilevel"/>
    <w:tmpl w:val="E1EA5B48"/>
    <w:lvl w:ilvl="0" w:tplc="43B0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A0D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42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9845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9C7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2EE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1840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64C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B0D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293286">
    <w:abstractNumId w:val="11"/>
  </w:num>
  <w:num w:numId="2" w16cid:durableId="137263540">
    <w:abstractNumId w:val="35"/>
  </w:num>
  <w:num w:numId="3" w16cid:durableId="2118483785">
    <w:abstractNumId w:val="31"/>
  </w:num>
  <w:num w:numId="4" w16cid:durableId="743768335">
    <w:abstractNumId w:val="38"/>
  </w:num>
  <w:num w:numId="5" w16cid:durableId="1740902018">
    <w:abstractNumId w:val="4"/>
  </w:num>
  <w:num w:numId="6" w16cid:durableId="1480342867">
    <w:abstractNumId w:val="21"/>
  </w:num>
  <w:num w:numId="7" w16cid:durableId="1702894955">
    <w:abstractNumId w:val="5"/>
  </w:num>
  <w:num w:numId="8" w16cid:durableId="581529244">
    <w:abstractNumId w:val="9"/>
  </w:num>
  <w:num w:numId="9" w16cid:durableId="1107502138">
    <w:abstractNumId w:val="23"/>
  </w:num>
  <w:num w:numId="10" w16cid:durableId="261619781">
    <w:abstractNumId w:val="6"/>
  </w:num>
  <w:num w:numId="11" w16cid:durableId="1982885235">
    <w:abstractNumId w:val="2"/>
  </w:num>
  <w:num w:numId="12" w16cid:durableId="776872590">
    <w:abstractNumId w:val="18"/>
  </w:num>
  <w:num w:numId="13" w16cid:durableId="847451032">
    <w:abstractNumId w:val="29"/>
  </w:num>
  <w:num w:numId="14" w16cid:durableId="1240215432">
    <w:abstractNumId w:val="7"/>
  </w:num>
  <w:num w:numId="15" w16cid:durableId="614016939">
    <w:abstractNumId w:val="39"/>
  </w:num>
  <w:num w:numId="16" w16cid:durableId="1789396404">
    <w:abstractNumId w:val="8"/>
  </w:num>
  <w:num w:numId="17" w16cid:durableId="325014108">
    <w:abstractNumId w:val="22"/>
  </w:num>
  <w:num w:numId="18" w16cid:durableId="1065564774">
    <w:abstractNumId w:val="12"/>
  </w:num>
  <w:num w:numId="19" w16cid:durableId="1662267999">
    <w:abstractNumId w:val="10"/>
  </w:num>
  <w:num w:numId="20" w16cid:durableId="424493784">
    <w:abstractNumId w:val="14"/>
  </w:num>
  <w:num w:numId="21" w16cid:durableId="1673531360">
    <w:abstractNumId w:val="28"/>
  </w:num>
  <w:num w:numId="22" w16cid:durableId="1257783127">
    <w:abstractNumId w:val="25"/>
  </w:num>
  <w:num w:numId="23" w16cid:durableId="1611935035">
    <w:abstractNumId w:val="13"/>
  </w:num>
  <w:num w:numId="24" w16cid:durableId="1633243207">
    <w:abstractNumId w:val="15"/>
  </w:num>
  <w:num w:numId="25" w16cid:durableId="2104495869">
    <w:abstractNumId w:val="16"/>
  </w:num>
  <w:num w:numId="26" w16cid:durableId="1998265994">
    <w:abstractNumId w:val="19"/>
  </w:num>
  <w:num w:numId="27" w16cid:durableId="847674075">
    <w:abstractNumId w:val="30"/>
  </w:num>
  <w:num w:numId="28" w16cid:durableId="1555431512">
    <w:abstractNumId w:val="3"/>
  </w:num>
  <w:num w:numId="29" w16cid:durableId="1078164991">
    <w:abstractNumId w:val="37"/>
  </w:num>
  <w:num w:numId="30" w16cid:durableId="207450012">
    <w:abstractNumId w:val="17"/>
  </w:num>
  <w:num w:numId="31" w16cid:durableId="773131794">
    <w:abstractNumId w:val="24"/>
  </w:num>
  <w:num w:numId="32" w16cid:durableId="1722359993">
    <w:abstractNumId w:val="33"/>
  </w:num>
  <w:num w:numId="33" w16cid:durableId="691300025">
    <w:abstractNumId w:val="20"/>
  </w:num>
  <w:num w:numId="34" w16cid:durableId="117451125">
    <w:abstractNumId w:val="32"/>
  </w:num>
  <w:num w:numId="35" w16cid:durableId="1284731655">
    <w:abstractNumId w:val="26"/>
  </w:num>
  <w:num w:numId="36" w16cid:durableId="1033770367">
    <w:abstractNumId w:val="27"/>
  </w:num>
  <w:num w:numId="37" w16cid:durableId="1006520372">
    <w:abstractNumId w:val="36"/>
  </w:num>
  <w:num w:numId="38" w16cid:durableId="1896812312">
    <w:abstractNumId w:val="34"/>
  </w:num>
  <w:num w:numId="39" w16cid:durableId="1145898656">
    <w:abstractNumId w:val="0"/>
  </w:num>
  <w:num w:numId="40" w16cid:durableId="965552213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онова Мария Васильевна">
    <w15:presenceInfo w15:providerId="None" w15:userId="Антонова Мария Васи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38"/>
    <w:rsid w:val="00023EEE"/>
    <w:rsid w:val="000A6334"/>
    <w:rsid w:val="000F2DE3"/>
    <w:rsid w:val="00186341"/>
    <w:rsid w:val="00261AF3"/>
    <w:rsid w:val="003116C9"/>
    <w:rsid w:val="003130B7"/>
    <w:rsid w:val="00403821"/>
    <w:rsid w:val="00413670"/>
    <w:rsid w:val="00433F94"/>
    <w:rsid w:val="004A0C38"/>
    <w:rsid w:val="004E3629"/>
    <w:rsid w:val="004F31E8"/>
    <w:rsid w:val="00522554"/>
    <w:rsid w:val="005B3E07"/>
    <w:rsid w:val="005C3CC3"/>
    <w:rsid w:val="005D4002"/>
    <w:rsid w:val="006B758C"/>
    <w:rsid w:val="006C1864"/>
    <w:rsid w:val="00714DA0"/>
    <w:rsid w:val="00747897"/>
    <w:rsid w:val="00753447"/>
    <w:rsid w:val="0078231F"/>
    <w:rsid w:val="007E46BB"/>
    <w:rsid w:val="00875F23"/>
    <w:rsid w:val="008A15AB"/>
    <w:rsid w:val="009359AD"/>
    <w:rsid w:val="00951F17"/>
    <w:rsid w:val="00AC0CD2"/>
    <w:rsid w:val="00B011B6"/>
    <w:rsid w:val="00B517B5"/>
    <w:rsid w:val="00BF5195"/>
    <w:rsid w:val="00C83C34"/>
    <w:rsid w:val="00D11D8C"/>
    <w:rsid w:val="00D2356B"/>
    <w:rsid w:val="00D32C0B"/>
    <w:rsid w:val="00D674CC"/>
    <w:rsid w:val="00DE1CD9"/>
    <w:rsid w:val="00E0346C"/>
    <w:rsid w:val="00E14031"/>
    <w:rsid w:val="00E4657C"/>
    <w:rsid w:val="00E50F5F"/>
    <w:rsid w:val="00ED32C9"/>
    <w:rsid w:val="00EF4C49"/>
    <w:rsid w:val="00F41277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F26"/>
  <w15:docId w15:val="{0AA4BA13-876E-41E1-BE00-25B2A22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annotation reference"/>
    <w:basedOn w:val="a0"/>
    <w:uiPriority w:val="99"/>
    <w:qFormat/>
    <w:rPr>
      <w:sz w:val="16"/>
      <w:szCs w:val="16"/>
    </w:rPr>
  </w:style>
  <w:style w:type="character" w:styleId="af8">
    <w:name w:val="Hyperlink"/>
    <w:basedOn w:val="a0"/>
    <w:uiPriority w:val="99"/>
    <w:unhideWhenUsed/>
    <w:qFormat/>
    <w:rPr>
      <w:color w:val="0000FF"/>
      <w:u w:val="single"/>
    </w:rPr>
  </w:style>
  <w:style w:type="paragraph" w:styleId="af9">
    <w:name w:val="Balloon Text"/>
    <w:basedOn w:val="a"/>
    <w:link w:val="af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e"/>
    <w:qFormat/>
    <w:rPr>
      <w:b/>
      <w:bCs/>
    </w:rPr>
  </w:style>
  <w:style w:type="paragraph" w:styleId="ab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qFormat/>
    <w:pPr>
      <w:tabs>
        <w:tab w:val="center" w:pos="4153"/>
        <w:tab w:val="right" w:pos="8306"/>
      </w:tabs>
    </w:pPr>
  </w:style>
  <w:style w:type="paragraph" w:styleId="aff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f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1"/>
    <w:next w:val="1"/>
    <w:qFormat/>
    <w:pPr>
      <w:spacing w:before="120"/>
      <w:ind w:firstLine="426"/>
      <w:jc w:val="center"/>
    </w:pPr>
    <w:rPr>
      <w:rFonts w:ascii="Arial" w:eastAsia="Arial" w:hAnsi="Arial" w:cs="Arial"/>
      <w:b w:val="0"/>
      <w:color w:val="0070C0"/>
      <w:szCs w:val="20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Текст примечания Знак"/>
    <w:basedOn w:val="a0"/>
    <w:link w:val="afb"/>
    <w:uiPriority w:val="99"/>
    <w:qFormat/>
    <w:rPr>
      <w:rFonts w:ascii="Calibri" w:eastAsia="Calibri" w:hAnsi="Calibri" w:cs="Calibri"/>
    </w:rPr>
  </w:style>
  <w:style w:type="character" w:customStyle="1" w:styleId="afe">
    <w:name w:val="Тема примечания Знак"/>
    <w:basedOn w:val="afc"/>
    <w:link w:val="afd"/>
    <w:qFormat/>
    <w:rPr>
      <w:rFonts w:ascii="Calibri" w:eastAsia="Calibri" w:hAnsi="Calibri" w:cs="Calibri"/>
      <w:b/>
      <w:bCs/>
    </w:rPr>
  </w:style>
  <w:style w:type="character" w:customStyle="1" w:styleId="afa">
    <w:name w:val="Текст выноски Знак"/>
    <w:basedOn w:val="a0"/>
    <w:link w:val="af9"/>
    <w:qFormat/>
    <w:rPr>
      <w:rFonts w:ascii="Segoe UI" w:eastAsia="Calibr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Calibri" w:eastAsia="Calibri" w:hAnsi="Calibri" w:cs="Calibri"/>
      <w:sz w:val="22"/>
      <w:szCs w:val="22"/>
    </w:r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5C3CC3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78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nlyoffice.com/commentsIdsDocument" Target="commentsIdsDocument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td.ru/about/events/webinars/dlya-specialistov-po-ohrane-okruzhayushey-sred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onlyoffice.com/peopleDocument" Target="peopleDocument.xml"/><Relationship Id="rId10" Type="http://schemas.openxmlformats.org/officeDocument/2006/relationships/hyperlink" Target="mailto:webinar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td.ru/about/events/webinars/dlya-specialistov-po-ohrane-okruzhayushey-sredy" TargetMode="External"/><Relationship Id="rId14" Type="http://schemas.openxmlformats.org/officeDocument/2006/relationships/fontTable" Target="fontTable.xml"/><Relationship Id="rId22" Type="http://schemas.onlyoffice.com/commentsDocument" Target="comments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eco_t_expert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Игорь Бирюков</cp:lastModifiedBy>
  <cp:revision>22</cp:revision>
  <dcterms:created xsi:type="dcterms:W3CDTF">2025-05-15T09:09:00Z</dcterms:created>
  <dcterms:modified xsi:type="dcterms:W3CDTF">2026-05-19T12:30:00Z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71F9FD4060BA4F1280B662995F76BE41</vt:lpwstr>
  </property>
</Properties>
</file>