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Document.xml" ContentType="application/vnd.openxmlformats-officedocument.wordprocessingml.commentsIds+xml"/>
  <Override PartName="/word/peopleDocument.xml" ContentType="application/vnd.openxmlformats-officedocument.wordprocessingml.peop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9D0AD" w14:textId="31C3D68A" w:rsidR="005610FE" w:rsidRDefault="005610FE" w:rsidP="008774BD">
      <w:pPr>
        <w:spacing w:before="240" w:after="0" w:line="240" w:lineRule="auto"/>
        <w:jc w:val="center"/>
        <w:rPr>
          <w:rFonts w:asciiTheme="minorBidi" w:eastAsia="Times New Roman" w:hAnsiTheme="minorBidi" w:cstheme="minorBidi"/>
          <w:b/>
          <w:bCs/>
          <w:color w:val="000000" w:themeColor="text1"/>
          <w:sz w:val="28"/>
          <w:szCs w:val="28"/>
          <w:lang w:eastAsia="zh-CN"/>
        </w:rPr>
      </w:pPr>
      <w:r w:rsidRPr="005610FE">
        <w:rPr>
          <w:rFonts w:asciiTheme="minorBidi" w:hAnsiTheme="minorBidi" w:cstheme="minorBidi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BCCA9DB" wp14:editId="66D3F278">
            <wp:simplePos x="0" y="0"/>
            <wp:positionH relativeFrom="column">
              <wp:posOffset>118110</wp:posOffset>
            </wp:positionH>
            <wp:positionV relativeFrom="paragraph">
              <wp:posOffset>1905</wp:posOffset>
            </wp:positionV>
            <wp:extent cx="1981200" cy="478155"/>
            <wp:effectExtent l="0" t="0" r="0" b="4445"/>
            <wp:wrapSquare wrapText="bothSides"/>
            <wp:docPr id="2" name="image2.jpg" descr="http://www.sromsg.ru/images/Logo_T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http://www.sromsg.ru/images/Logo_TE1.jpg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981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610FE">
        <w:rPr>
          <w:rFonts w:asciiTheme="minorBidi" w:eastAsia="Times New Roman" w:hAnsiTheme="minorBidi" w:cstheme="minorBidi"/>
          <w:b/>
          <w:bCs/>
          <w:color w:val="000000" w:themeColor="text1"/>
          <w:sz w:val="20"/>
          <w:szCs w:val="20"/>
          <w:lang w:eastAsia="zh-CN"/>
        </w:rPr>
        <w:t>Приглашаем принять участие в практическом вебинаре!</w:t>
      </w:r>
      <w:r w:rsidRPr="005610FE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br/>
      </w:r>
      <w:r w:rsidRPr="005610FE">
        <w:rPr>
          <w:rFonts w:asciiTheme="minorBidi" w:eastAsia="Times New Roman" w:hAnsiTheme="minorBidi" w:cstheme="minorBidi"/>
          <w:b/>
          <w:bCs/>
          <w:color w:val="0070C0"/>
          <w:sz w:val="20"/>
          <w:szCs w:val="20"/>
          <w:lang w:eastAsia="zh-CN"/>
        </w:rPr>
        <w:t xml:space="preserve">8 апреля 2025 года в 10:00 </w:t>
      </w:r>
      <w:proofErr w:type="spellStart"/>
      <w:r w:rsidRPr="005610FE">
        <w:rPr>
          <w:rFonts w:asciiTheme="minorBidi" w:eastAsia="Times New Roman" w:hAnsiTheme="minorBidi" w:cstheme="minorBidi"/>
          <w:b/>
          <w:bCs/>
          <w:color w:val="0070C0"/>
          <w:sz w:val="20"/>
          <w:szCs w:val="20"/>
          <w:lang w:eastAsia="zh-CN"/>
        </w:rPr>
        <w:t>мск</w:t>
      </w:r>
      <w:proofErr w:type="spellEnd"/>
      <w:r w:rsidRPr="005610FE">
        <w:rPr>
          <w:rFonts w:asciiTheme="minorBidi" w:eastAsia="Times New Roman" w:hAnsiTheme="minorBidi" w:cstheme="minorBidi"/>
          <w:color w:val="0070C0"/>
          <w:sz w:val="20"/>
          <w:szCs w:val="20"/>
          <w:lang w:eastAsia="zh-CN"/>
        </w:rPr>
        <w:br/>
      </w:r>
      <w:r w:rsidRPr="005610FE">
        <w:rPr>
          <w:rFonts w:asciiTheme="minorBidi" w:eastAsia="Times New Roman" w:hAnsiTheme="minorBidi" w:cstheme="minorBidi"/>
          <w:b/>
          <w:bCs/>
          <w:color w:val="0070C0"/>
          <w:sz w:val="20"/>
          <w:szCs w:val="20"/>
          <w:lang w:eastAsia="zh-CN"/>
        </w:rPr>
        <w:t xml:space="preserve">Вход для участников — с </w:t>
      </w:r>
      <w:r w:rsidR="00DC19C7">
        <w:rPr>
          <w:rFonts w:asciiTheme="minorBidi" w:eastAsia="Times New Roman" w:hAnsiTheme="minorBidi" w:cstheme="minorBidi"/>
          <w:b/>
          <w:bCs/>
          <w:color w:val="0070C0"/>
          <w:sz w:val="20"/>
          <w:szCs w:val="20"/>
          <w:lang w:eastAsia="zh-CN"/>
        </w:rPr>
        <w:t>0</w:t>
      </w:r>
      <w:r w:rsidRPr="005610FE">
        <w:rPr>
          <w:rFonts w:asciiTheme="minorBidi" w:eastAsia="Times New Roman" w:hAnsiTheme="minorBidi" w:cstheme="minorBidi"/>
          <w:b/>
          <w:bCs/>
          <w:color w:val="0070C0"/>
          <w:sz w:val="20"/>
          <w:szCs w:val="20"/>
          <w:lang w:eastAsia="zh-CN"/>
        </w:rPr>
        <w:t xml:space="preserve">9:30 </w:t>
      </w:r>
      <w:proofErr w:type="spellStart"/>
      <w:r w:rsidRPr="005610FE">
        <w:rPr>
          <w:rFonts w:asciiTheme="minorBidi" w:eastAsia="Times New Roman" w:hAnsiTheme="minorBidi" w:cstheme="minorBidi"/>
          <w:b/>
          <w:bCs/>
          <w:color w:val="0070C0"/>
          <w:sz w:val="20"/>
          <w:szCs w:val="20"/>
          <w:lang w:eastAsia="zh-CN"/>
        </w:rPr>
        <w:t>мск</w:t>
      </w:r>
      <w:proofErr w:type="spellEnd"/>
    </w:p>
    <w:p w14:paraId="59FF0375" w14:textId="410A3962" w:rsidR="00DC19C7" w:rsidRDefault="005610FE" w:rsidP="008774BD">
      <w:pPr>
        <w:spacing w:before="240" w:after="0" w:line="240" w:lineRule="auto"/>
        <w:jc w:val="center"/>
        <w:rPr>
          <w:rFonts w:asciiTheme="minorBidi" w:eastAsia="Times New Roman" w:hAnsiTheme="minorBidi" w:cstheme="minorBidi"/>
          <w:b/>
          <w:bCs/>
          <w:color w:val="000000" w:themeColor="text1"/>
          <w:sz w:val="28"/>
          <w:szCs w:val="28"/>
          <w:lang w:eastAsia="zh-CN"/>
        </w:rPr>
      </w:pPr>
      <w:r w:rsidRPr="005610FE">
        <w:rPr>
          <w:rFonts w:asciiTheme="minorBidi" w:eastAsia="Times New Roman" w:hAnsiTheme="minorBidi" w:cstheme="minorBidi"/>
          <w:b/>
          <w:bCs/>
          <w:color w:val="000000" w:themeColor="text1"/>
          <w:sz w:val="28"/>
          <w:szCs w:val="28"/>
          <w:lang w:eastAsia="zh-CN"/>
        </w:rPr>
        <w:t>Обращение с отходами:</w:t>
      </w:r>
    </w:p>
    <w:p w14:paraId="46D5E8AE" w14:textId="404848DB" w:rsidR="005610FE" w:rsidRPr="005610FE" w:rsidRDefault="005610FE" w:rsidP="008774BD">
      <w:pPr>
        <w:spacing w:after="0" w:line="240" w:lineRule="auto"/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eastAsia="zh-CN"/>
        </w:rPr>
      </w:pPr>
      <w:r w:rsidRPr="005610FE">
        <w:rPr>
          <w:rFonts w:asciiTheme="minorBidi" w:eastAsia="Times New Roman" w:hAnsiTheme="minorBidi" w:cstheme="minorBidi"/>
          <w:b/>
          <w:bCs/>
          <w:color w:val="000000" w:themeColor="text1"/>
          <w:sz w:val="28"/>
          <w:szCs w:val="28"/>
          <w:lang w:eastAsia="zh-CN"/>
        </w:rPr>
        <w:t xml:space="preserve">важные требования для эколога </w:t>
      </w:r>
      <w:r w:rsidR="00DC19C7">
        <w:rPr>
          <w:rFonts w:asciiTheme="minorBidi" w:eastAsia="Times New Roman" w:hAnsiTheme="minorBidi" w:cstheme="minorBidi"/>
          <w:b/>
          <w:bCs/>
          <w:color w:val="000000" w:themeColor="text1"/>
          <w:sz w:val="28"/>
          <w:szCs w:val="28"/>
          <w:lang w:eastAsia="zh-CN"/>
        </w:rPr>
        <w:t xml:space="preserve">— </w:t>
      </w:r>
      <w:r w:rsidRPr="005610FE">
        <w:rPr>
          <w:rFonts w:asciiTheme="minorBidi" w:eastAsia="Times New Roman" w:hAnsiTheme="minorBidi" w:cstheme="minorBidi"/>
          <w:b/>
          <w:bCs/>
          <w:color w:val="000000" w:themeColor="text1"/>
          <w:sz w:val="28"/>
          <w:szCs w:val="28"/>
          <w:lang w:eastAsia="zh-CN"/>
        </w:rPr>
        <w:t>2024–2025</w:t>
      </w:r>
    </w:p>
    <w:p w14:paraId="0DED26EF" w14:textId="77777777" w:rsidR="005610FE" w:rsidRPr="008774BD" w:rsidRDefault="005610FE" w:rsidP="008774BD">
      <w:pPr>
        <w:spacing w:before="480" w:after="360" w:line="240" w:lineRule="auto"/>
        <w:ind w:firstLine="720"/>
        <w:jc w:val="both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eastAsia="zh-CN"/>
        </w:rPr>
      </w:pPr>
      <w:r w:rsidRPr="008774BD">
        <w:rPr>
          <w:rFonts w:asciiTheme="minorBidi" w:eastAsia="Times New Roman" w:hAnsiTheme="minorBidi" w:cstheme="minorBidi"/>
          <w:b/>
          <w:bCs/>
          <w:color w:val="0070C0"/>
          <w:sz w:val="24"/>
          <w:szCs w:val="24"/>
          <w:lang w:eastAsia="zh-CN"/>
        </w:rPr>
        <w:t>Почему тема актуальна?</w:t>
      </w:r>
    </w:p>
    <w:p w14:paraId="174C3CB2" w14:textId="5DFB5ED0" w:rsidR="005610FE" w:rsidRPr="005610FE" w:rsidRDefault="005610FE" w:rsidP="008774BD">
      <w:pPr>
        <w:spacing w:before="240" w:after="0" w:line="240" w:lineRule="auto"/>
        <w:ind w:firstLine="72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5610FE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2025 год принесет новые изменения в законодательство по обращению с отходами. Экологам предстоит столкнуться с рядом нововведений, включая:</w:t>
      </w:r>
    </w:p>
    <w:p w14:paraId="62C13834" w14:textId="301FD4BF" w:rsidR="005610FE" w:rsidRPr="008774BD" w:rsidRDefault="005610FE" w:rsidP="008774BD">
      <w:pPr>
        <w:pStyle w:val="aff1"/>
        <w:numPr>
          <w:ilvl w:val="0"/>
          <w:numId w:val="29"/>
        </w:numPr>
        <w:spacing w:before="120" w:line="240" w:lineRule="auto"/>
        <w:ind w:left="714" w:hanging="357"/>
        <w:contextualSpacing w:val="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Новые требования к установлению нормативов образования отходов и лимитов на их размещение (НООЛР) для объектов I и II категорий.</w:t>
      </w:r>
    </w:p>
    <w:p w14:paraId="2995FDEE" w14:textId="50317F66" w:rsidR="005610FE" w:rsidRPr="008774BD" w:rsidRDefault="005610FE" w:rsidP="008774BD">
      <w:pPr>
        <w:pStyle w:val="aff1"/>
        <w:numPr>
          <w:ilvl w:val="0"/>
          <w:numId w:val="29"/>
        </w:numPr>
        <w:spacing w:before="120" w:line="240" w:lineRule="auto"/>
        <w:ind w:left="714" w:hanging="357"/>
        <w:contextualSpacing w:val="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 xml:space="preserve">Эксперимент </w:t>
      </w:r>
      <w:r w:rsidR="004268B9"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в рамках</w:t>
      </w:r>
      <w:r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 xml:space="preserve"> расширенной ответственности производителей (РОП), который затрагивает импортёров и производителей</w:t>
      </w:r>
      <w:r w:rsidR="004268B9"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 xml:space="preserve"> товаров и товаров в упаковке</w:t>
      </w:r>
      <w:r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.</w:t>
      </w:r>
    </w:p>
    <w:p w14:paraId="5283E21E" w14:textId="6463B03D" w:rsidR="00DC19C7" w:rsidRPr="008774BD" w:rsidRDefault="005610FE" w:rsidP="008774BD">
      <w:pPr>
        <w:pStyle w:val="aff1"/>
        <w:numPr>
          <w:ilvl w:val="0"/>
          <w:numId w:val="29"/>
        </w:numPr>
        <w:spacing w:before="120" w:line="240" w:lineRule="auto"/>
        <w:ind w:left="714" w:hanging="357"/>
        <w:contextualSpacing w:val="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Изменения в обращении с медицинскими и биологическими отходами.</w:t>
      </w:r>
    </w:p>
    <w:p w14:paraId="70B8A0DE" w14:textId="769646BF" w:rsidR="005610FE" w:rsidRDefault="005610FE" w:rsidP="008774BD">
      <w:pPr>
        <w:pStyle w:val="aff1"/>
        <w:numPr>
          <w:ilvl w:val="0"/>
          <w:numId w:val="29"/>
        </w:numPr>
        <w:spacing w:before="120" w:after="0" w:line="240" w:lineRule="auto"/>
        <w:ind w:left="714" w:hanging="357"/>
        <w:contextualSpacing w:val="0"/>
        <w:jc w:val="both"/>
        <w:rPr>
          <w:lang w:eastAsia="zh-CN"/>
        </w:rPr>
      </w:pPr>
      <w:r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Ужесточение требований к лицензированию отходов, включая подтверждение соответствия лицензионным требованиям.</w:t>
      </w:r>
    </w:p>
    <w:p w14:paraId="53673624" w14:textId="6EE32776" w:rsidR="005610FE" w:rsidRPr="005610FE" w:rsidRDefault="005610FE" w:rsidP="008774BD">
      <w:pPr>
        <w:spacing w:before="240"/>
        <w:ind w:firstLine="72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AF09AF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Несоблюдение новых </w:t>
      </w:r>
      <w:r w:rsidR="004268B9" w:rsidRPr="00AF09AF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требований</w:t>
      </w:r>
      <w:r w:rsidRPr="00AF09AF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DC19C7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организациями </w:t>
      </w:r>
      <w:r w:rsidRPr="00AF09AF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может привести к значительным штрафам, </w:t>
      </w:r>
      <w:r w:rsidR="004268B9" w:rsidRPr="00AF09AF">
        <w:rPr>
          <w:rFonts w:ascii="Arial" w:hAnsi="Arial" w:cs="Arial"/>
          <w:sz w:val="20"/>
          <w:szCs w:val="20"/>
        </w:rPr>
        <w:t xml:space="preserve">максимальный размер которых не ограничен, а также </w:t>
      </w:r>
      <w:r w:rsidR="00DC19C7">
        <w:rPr>
          <w:rFonts w:ascii="Arial" w:hAnsi="Arial" w:cs="Arial"/>
          <w:sz w:val="20"/>
          <w:szCs w:val="20"/>
        </w:rPr>
        <w:t xml:space="preserve">к </w:t>
      </w:r>
      <w:r w:rsidR="004268B9" w:rsidRPr="00830A94">
        <w:rPr>
          <w:rFonts w:ascii="Arial" w:eastAsia="Arial" w:hAnsi="Arial" w:cs="Arial"/>
          <w:bCs/>
          <w:sz w:val="20"/>
          <w:szCs w:val="20"/>
        </w:rPr>
        <w:t>крупным финансовым убыткам, связанным с приостановлением деятельности до 90 суток</w:t>
      </w:r>
      <w:r w:rsidRPr="00830A94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3994DA85" w14:textId="3001DFBF" w:rsidR="005610FE" w:rsidRPr="008774BD" w:rsidRDefault="005610FE" w:rsidP="008774BD">
      <w:pPr>
        <w:spacing w:before="480" w:after="360" w:line="240" w:lineRule="auto"/>
        <w:ind w:firstLine="720"/>
        <w:jc w:val="both"/>
        <w:rPr>
          <w:rFonts w:asciiTheme="minorBidi" w:eastAsia="Times New Roman" w:hAnsiTheme="minorBidi" w:cstheme="minorBidi"/>
          <w:b/>
          <w:bCs/>
          <w:color w:val="0070C0"/>
          <w:sz w:val="24"/>
          <w:szCs w:val="24"/>
          <w:lang w:eastAsia="zh-CN"/>
        </w:rPr>
      </w:pPr>
      <w:r w:rsidRPr="008774BD">
        <w:rPr>
          <w:rFonts w:asciiTheme="minorBidi" w:eastAsia="Times New Roman" w:hAnsiTheme="minorBidi" w:cstheme="minorBidi"/>
          <w:b/>
          <w:bCs/>
          <w:color w:val="0070C0"/>
          <w:sz w:val="24"/>
          <w:szCs w:val="24"/>
          <w:lang w:eastAsia="zh-CN"/>
        </w:rPr>
        <w:t>Риски</w:t>
      </w:r>
    </w:p>
    <w:p w14:paraId="2A2EEA59" w14:textId="1B6DCFE2" w:rsidR="005610FE" w:rsidRPr="00830A94" w:rsidRDefault="004268B9" w:rsidP="008774BD">
      <w:pPr>
        <w:spacing w:before="240" w:after="0" w:line="240" w:lineRule="auto"/>
        <w:ind w:firstLine="720"/>
        <w:jc w:val="both"/>
        <w:rPr>
          <w:rFonts w:asciiTheme="minorBidi" w:eastAsia="Times New Roman" w:hAnsiTheme="minorBidi" w:cstheme="minorBidi"/>
          <w:sz w:val="20"/>
          <w:szCs w:val="20"/>
          <w:lang w:eastAsia="zh-CN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Так</w:t>
      </w:r>
      <w:r w:rsidR="00DC19C7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,</w:t>
      </w:r>
      <w:r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 xml:space="preserve"> н</w:t>
      </w:r>
      <w:r w:rsidR="005610FE" w:rsidRPr="005610FE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 xml:space="preserve">еправильное обращение с отходами может привести к серьезным последствиям для вашего </w:t>
      </w:r>
      <w:r w:rsidR="005610FE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предприятия. Ошибки в учете, отсутствие необходимых документов или несоблюдение лицензионных требований могут обернуться:</w:t>
      </w:r>
    </w:p>
    <w:p w14:paraId="08CC8558" w14:textId="1521DF09" w:rsidR="005610FE" w:rsidRPr="00830A94" w:rsidRDefault="005610FE" w:rsidP="008774BD">
      <w:pPr>
        <w:pStyle w:val="aff1"/>
        <w:numPr>
          <w:ilvl w:val="0"/>
          <w:numId w:val="30"/>
        </w:numPr>
        <w:spacing w:before="120" w:line="240" w:lineRule="auto"/>
        <w:ind w:left="714" w:hanging="357"/>
        <w:contextualSpacing w:val="0"/>
        <w:jc w:val="both"/>
        <w:rPr>
          <w:rFonts w:asciiTheme="minorBidi" w:eastAsia="Times New Roman" w:hAnsiTheme="minorBidi" w:cstheme="minorBidi"/>
          <w:sz w:val="20"/>
          <w:szCs w:val="20"/>
          <w:lang w:eastAsia="zh-CN"/>
        </w:rPr>
      </w:pPr>
      <w:r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Штраф</w:t>
      </w:r>
      <w:r w:rsidR="004268B9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ами</w:t>
      </w:r>
      <w:r w:rsidR="00DC19C7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.</w:t>
      </w:r>
      <w:r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 xml:space="preserve"> </w:t>
      </w:r>
      <w:r w:rsidR="00DC19C7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Н</w:t>
      </w:r>
      <w:r w:rsidR="004268B9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апример</w:t>
      </w:r>
      <w:r w:rsidR="00DC19C7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,</w:t>
      </w:r>
      <w:r w:rsidR="004268B9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 xml:space="preserve"> </w:t>
      </w:r>
      <w:r w:rsidR="00DC19C7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штраф за</w:t>
      </w:r>
      <w:r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 xml:space="preserve"> неуплат</w:t>
      </w:r>
      <w:r w:rsidR="00DC19C7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у</w:t>
      </w:r>
      <w:r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 xml:space="preserve"> экологического сбора</w:t>
      </w:r>
      <w:r w:rsidR="00DC19C7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 xml:space="preserve"> —</w:t>
      </w:r>
      <w:r w:rsidR="004268B9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 xml:space="preserve"> 500 000 рублей и выше, так как</w:t>
      </w:r>
      <w:r w:rsidR="00DC19C7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 xml:space="preserve"> </w:t>
      </w:r>
      <w:r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исчисля</w:t>
      </w:r>
      <w:r w:rsidR="00DC19C7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е</w:t>
      </w:r>
      <w:r w:rsidR="004268B9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тся</w:t>
      </w:r>
      <w:r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 xml:space="preserve"> в двукратном или трёхкратном размере суммы сбора (ст. 8.5.1 и 8.41.1 КоАП РФ).</w:t>
      </w:r>
    </w:p>
    <w:p w14:paraId="12B55797" w14:textId="206325D4" w:rsidR="00DC19C7" w:rsidRPr="00830A94" w:rsidRDefault="004268B9" w:rsidP="008774BD">
      <w:pPr>
        <w:pStyle w:val="aff1"/>
        <w:numPr>
          <w:ilvl w:val="0"/>
          <w:numId w:val="30"/>
        </w:numPr>
        <w:spacing w:before="120" w:line="240" w:lineRule="auto"/>
        <w:ind w:left="714" w:hanging="357"/>
        <w:contextualSpacing w:val="0"/>
        <w:jc w:val="both"/>
        <w:rPr>
          <w:rFonts w:asciiTheme="minorBidi" w:eastAsia="Times New Roman" w:hAnsiTheme="minorBidi" w:cstheme="minorBidi"/>
          <w:sz w:val="20"/>
          <w:szCs w:val="20"/>
          <w:lang w:eastAsia="zh-CN"/>
        </w:rPr>
      </w:pPr>
      <w:r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П</w:t>
      </w:r>
      <w:r w:rsidR="005610FE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риостановление</w:t>
      </w:r>
      <w:r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м</w:t>
      </w:r>
      <w:r w:rsidR="005610FE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 xml:space="preserve"> деятельности до 90 суток за несоблюдение лицензионных требований.</w:t>
      </w:r>
    </w:p>
    <w:p w14:paraId="4E844BBF" w14:textId="54312B0B" w:rsidR="005610FE" w:rsidRPr="00830A94" w:rsidRDefault="004268B9" w:rsidP="008774BD">
      <w:pPr>
        <w:pStyle w:val="aff1"/>
        <w:numPr>
          <w:ilvl w:val="0"/>
          <w:numId w:val="30"/>
        </w:numPr>
        <w:spacing w:before="120" w:after="0" w:line="240" w:lineRule="auto"/>
        <w:ind w:left="714" w:hanging="357"/>
        <w:contextualSpacing w:val="0"/>
        <w:jc w:val="both"/>
        <w:rPr>
          <w:lang w:eastAsia="zh-CN"/>
        </w:rPr>
      </w:pPr>
      <w:r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Вниманием со стороны надзорных органов</w:t>
      </w:r>
      <w:r w:rsidR="005610FE" w:rsidRPr="00830A94">
        <w:rPr>
          <w:rFonts w:asciiTheme="minorBidi" w:eastAsia="Times New Roman" w:hAnsiTheme="minorBidi" w:cstheme="minorBidi"/>
          <w:sz w:val="20"/>
          <w:szCs w:val="20"/>
          <w:lang w:eastAsia="zh-CN"/>
        </w:rPr>
        <w:t> из-за неправильного учета отходов, отсутствия паспортов отходов или использования опасных отходов без лицензии.</w:t>
      </w:r>
    </w:p>
    <w:p w14:paraId="36F2E8F6" w14:textId="77777777" w:rsidR="000C75FB" w:rsidRPr="008774BD" w:rsidRDefault="005610FE" w:rsidP="008774BD">
      <w:pPr>
        <w:spacing w:before="480" w:after="360" w:line="240" w:lineRule="auto"/>
        <w:ind w:firstLine="720"/>
        <w:jc w:val="both"/>
        <w:rPr>
          <w:rFonts w:asciiTheme="minorBidi" w:eastAsia="Times New Roman" w:hAnsiTheme="minorBidi" w:cstheme="minorBidi"/>
          <w:color w:val="0070C0"/>
          <w:sz w:val="24"/>
          <w:szCs w:val="24"/>
          <w:lang w:eastAsia="zh-CN"/>
        </w:rPr>
      </w:pPr>
      <w:r w:rsidRPr="008774BD">
        <w:rPr>
          <w:rFonts w:asciiTheme="minorBidi" w:eastAsia="Times New Roman" w:hAnsiTheme="minorBidi" w:cstheme="minorBidi"/>
          <w:b/>
          <w:bCs/>
          <w:color w:val="0070C0"/>
          <w:sz w:val="24"/>
          <w:szCs w:val="24"/>
          <w:lang w:eastAsia="zh-CN"/>
        </w:rPr>
        <w:t>В программе вебинара:</w:t>
      </w:r>
    </w:p>
    <w:p w14:paraId="445AB1A2" w14:textId="7D4D22D7" w:rsidR="005610FE" w:rsidRPr="005610FE" w:rsidRDefault="005610FE" w:rsidP="008774BD">
      <w:pPr>
        <w:spacing w:before="240" w:after="0" w:line="240" w:lineRule="auto"/>
        <w:ind w:firstLine="72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5610FE">
        <w:rPr>
          <w:rFonts w:asciiTheme="minorBidi" w:eastAsia="Times New Roman" w:hAnsiTheme="minorBidi" w:cstheme="minorBidi"/>
          <w:b/>
          <w:bCs/>
          <w:color w:val="000000" w:themeColor="text1"/>
          <w:sz w:val="20"/>
          <w:szCs w:val="20"/>
          <w:lang w:eastAsia="zh-CN"/>
        </w:rPr>
        <w:t xml:space="preserve">10:00–11:00 </w:t>
      </w:r>
      <w:r w:rsidR="00DC19C7">
        <w:rPr>
          <w:rFonts w:asciiTheme="minorBidi" w:eastAsia="Times New Roman" w:hAnsiTheme="minorBidi" w:cstheme="minorBidi"/>
          <w:b/>
          <w:bCs/>
          <w:color w:val="000000" w:themeColor="text1"/>
          <w:sz w:val="20"/>
          <w:szCs w:val="20"/>
          <w:lang w:eastAsia="zh-CN"/>
        </w:rPr>
        <w:t>—</w:t>
      </w:r>
      <w:r w:rsidRPr="005610FE">
        <w:rPr>
          <w:rFonts w:asciiTheme="minorBidi" w:eastAsia="Times New Roman" w:hAnsiTheme="minorBidi" w:cstheme="minorBidi"/>
          <w:b/>
          <w:bCs/>
          <w:color w:val="000000" w:themeColor="text1"/>
          <w:sz w:val="20"/>
          <w:szCs w:val="20"/>
          <w:lang w:eastAsia="zh-CN"/>
        </w:rPr>
        <w:t xml:space="preserve"> лекционная часть:</w:t>
      </w:r>
    </w:p>
    <w:p w14:paraId="4FF81A21" w14:textId="133E9289" w:rsidR="004268B9" w:rsidRPr="008774BD" w:rsidRDefault="004268B9" w:rsidP="008774BD">
      <w:pPr>
        <w:pStyle w:val="aff1"/>
        <w:numPr>
          <w:ilvl w:val="0"/>
          <w:numId w:val="31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774BD">
        <w:rPr>
          <w:rFonts w:ascii="Arial" w:hAnsi="Arial" w:cs="Arial"/>
          <w:sz w:val="20"/>
          <w:szCs w:val="20"/>
        </w:rPr>
        <w:t>Обзор ключевых изменений в рамках деятельности по обращению с отходами и рекомендации к действию.</w:t>
      </w:r>
    </w:p>
    <w:p w14:paraId="0658D565" w14:textId="22C3BD51" w:rsidR="004268B9" w:rsidRPr="008774BD" w:rsidRDefault="004268B9" w:rsidP="008774BD">
      <w:pPr>
        <w:pStyle w:val="aff1"/>
        <w:numPr>
          <w:ilvl w:val="0"/>
          <w:numId w:val="31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774BD">
        <w:rPr>
          <w:rFonts w:ascii="Arial" w:hAnsi="Arial" w:cs="Arial"/>
          <w:sz w:val="20"/>
          <w:szCs w:val="20"/>
        </w:rPr>
        <w:t>Новые требования к установлению НООЛР для ОНВ I и II категори</w:t>
      </w:r>
      <w:r w:rsidR="00DC19C7">
        <w:rPr>
          <w:rFonts w:ascii="Arial" w:hAnsi="Arial" w:cs="Arial"/>
          <w:sz w:val="20"/>
          <w:szCs w:val="20"/>
        </w:rPr>
        <w:t>й</w:t>
      </w:r>
      <w:r w:rsidRPr="008774BD">
        <w:rPr>
          <w:rFonts w:ascii="Arial" w:hAnsi="Arial" w:cs="Arial"/>
          <w:sz w:val="20"/>
          <w:szCs w:val="20"/>
        </w:rPr>
        <w:t xml:space="preserve"> в рамках КЭР и ДВОС.</w:t>
      </w:r>
    </w:p>
    <w:p w14:paraId="5C13B63B" w14:textId="4A429388" w:rsidR="004268B9" w:rsidRPr="008774BD" w:rsidRDefault="004268B9" w:rsidP="008774BD">
      <w:pPr>
        <w:pStyle w:val="aff1"/>
        <w:numPr>
          <w:ilvl w:val="0"/>
          <w:numId w:val="31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774BD">
        <w:rPr>
          <w:rFonts w:ascii="Arial" w:hAnsi="Arial" w:cs="Arial"/>
          <w:sz w:val="20"/>
          <w:szCs w:val="20"/>
        </w:rPr>
        <w:t xml:space="preserve">Эксперимент по РОП на примере кейсов. Как выстроить долгосрочную работу импортёрам, попавшим под эксперимент. </w:t>
      </w:r>
    </w:p>
    <w:p w14:paraId="11295BD5" w14:textId="08E1E39A" w:rsidR="004268B9" w:rsidRPr="008774BD" w:rsidRDefault="004268B9" w:rsidP="008774BD">
      <w:pPr>
        <w:pStyle w:val="aff1"/>
        <w:numPr>
          <w:ilvl w:val="0"/>
          <w:numId w:val="31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774BD">
        <w:rPr>
          <w:rFonts w:ascii="Arial" w:hAnsi="Arial" w:cs="Arial"/>
          <w:sz w:val="20"/>
          <w:szCs w:val="20"/>
        </w:rPr>
        <w:t>Медицинские и биологические отходы</w:t>
      </w:r>
      <w:r w:rsidR="00DC19C7">
        <w:rPr>
          <w:rFonts w:ascii="Arial" w:hAnsi="Arial" w:cs="Arial"/>
          <w:sz w:val="20"/>
          <w:szCs w:val="20"/>
        </w:rPr>
        <w:t>:</w:t>
      </w:r>
      <w:r w:rsidRPr="008774BD">
        <w:rPr>
          <w:rFonts w:ascii="Arial" w:hAnsi="Arial" w:cs="Arial"/>
          <w:sz w:val="20"/>
          <w:szCs w:val="20"/>
        </w:rPr>
        <w:t xml:space="preserve"> как действовать экологу в разрезе изменений.</w:t>
      </w:r>
    </w:p>
    <w:p w14:paraId="7A77D4FA" w14:textId="5CE5484F" w:rsidR="004268B9" w:rsidRPr="008774BD" w:rsidRDefault="004268B9" w:rsidP="008774BD">
      <w:pPr>
        <w:pStyle w:val="aff1"/>
        <w:numPr>
          <w:ilvl w:val="0"/>
          <w:numId w:val="31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774BD">
        <w:rPr>
          <w:rFonts w:ascii="Arial" w:hAnsi="Arial" w:cs="Arial"/>
          <w:sz w:val="20"/>
          <w:szCs w:val="20"/>
        </w:rPr>
        <w:t>Лицензирование отходов: подтверждение соответствия лицензионным требованиям.</w:t>
      </w:r>
    </w:p>
    <w:p w14:paraId="22589408" w14:textId="0FCAE53E" w:rsidR="00DC19C7" w:rsidRPr="008774BD" w:rsidRDefault="004268B9" w:rsidP="008774BD">
      <w:pPr>
        <w:pStyle w:val="aff1"/>
        <w:numPr>
          <w:ilvl w:val="0"/>
          <w:numId w:val="31"/>
        </w:numPr>
        <w:tabs>
          <w:tab w:val="left" w:pos="315"/>
        </w:tabs>
        <w:spacing w:before="120" w:after="0"/>
        <w:ind w:left="714" w:hanging="357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  <w:r w:rsidRPr="008774BD">
        <w:rPr>
          <w:rFonts w:ascii="Arial" w:hAnsi="Arial" w:cs="Arial"/>
          <w:sz w:val="20"/>
          <w:szCs w:val="20"/>
        </w:rPr>
        <w:lastRenderedPageBreak/>
        <w:t>На что ещё обратить внимание экологу при организации обращения с отходами в 2025 году.</w:t>
      </w:r>
    </w:p>
    <w:p w14:paraId="6F8ACEAC" w14:textId="75BFD50C" w:rsidR="000C75FB" w:rsidRPr="005610FE" w:rsidRDefault="004268B9" w:rsidP="008774BD">
      <w:pPr>
        <w:pStyle w:val="aff1"/>
        <w:numPr>
          <w:ilvl w:val="0"/>
          <w:numId w:val="31"/>
        </w:numPr>
        <w:tabs>
          <w:tab w:val="left" w:pos="315"/>
        </w:tabs>
        <w:spacing w:before="120" w:after="0"/>
        <w:ind w:left="714" w:hanging="357"/>
        <w:contextualSpacing w:val="0"/>
        <w:jc w:val="both"/>
        <w:rPr>
          <w:lang w:eastAsia="zh-CN"/>
        </w:rPr>
      </w:pPr>
      <w:r w:rsidRPr="002B4DD4">
        <w:rPr>
          <w:rFonts w:ascii="Arial" w:hAnsi="Arial" w:cs="Arial"/>
          <w:sz w:val="20"/>
          <w:szCs w:val="20"/>
        </w:rPr>
        <w:t xml:space="preserve">Инструменты </w:t>
      </w:r>
      <w:r w:rsidR="00DC19C7" w:rsidRPr="00B55F02">
        <w:rPr>
          <w:rFonts w:ascii="Arial" w:hAnsi="Arial" w:cs="Arial"/>
          <w:sz w:val="20"/>
          <w:szCs w:val="20"/>
        </w:rPr>
        <w:t xml:space="preserve">в </w:t>
      </w:r>
      <w:r w:rsidR="00DC19C7">
        <w:rPr>
          <w:rFonts w:ascii="Arial" w:hAnsi="Arial" w:cs="Arial"/>
          <w:sz w:val="20"/>
          <w:szCs w:val="20"/>
        </w:rPr>
        <w:t xml:space="preserve">системе </w:t>
      </w:r>
      <w:r w:rsidR="00DC19C7" w:rsidRPr="00B55F02">
        <w:rPr>
          <w:rFonts w:ascii="Arial" w:hAnsi="Arial" w:cs="Arial"/>
          <w:sz w:val="20"/>
          <w:szCs w:val="20"/>
        </w:rPr>
        <w:t>«Техэксперт: Экология»</w:t>
      </w:r>
      <w:r w:rsidR="00DC19C7">
        <w:rPr>
          <w:rFonts w:ascii="Arial" w:hAnsi="Arial" w:cs="Arial"/>
          <w:sz w:val="20"/>
          <w:szCs w:val="20"/>
        </w:rPr>
        <w:t xml:space="preserve"> для</w:t>
      </w:r>
      <w:r w:rsidRPr="002B4DD4">
        <w:rPr>
          <w:rFonts w:ascii="Arial" w:hAnsi="Arial" w:cs="Arial"/>
          <w:sz w:val="20"/>
          <w:szCs w:val="20"/>
        </w:rPr>
        <w:t xml:space="preserve"> организации обращения с отходами на предприятии.</w:t>
      </w:r>
    </w:p>
    <w:p w14:paraId="2FA0FAB3" w14:textId="13D1437D" w:rsidR="00830A94" w:rsidRPr="00830A94" w:rsidRDefault="005610FE" w:rsidP="00830A94">
      <w:pPr>
        <w:spacing w:before="240" w:after="0" w:line="240" w:lineRule="auto"/>
        <w:ind w:firstLine="72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5610FE">
        <w:rPr>
          <w:rFonts w:asciiTheme="minorBidi" w:eastAsia="Times New Roman" w:hAnsiTheme="minorBidi" w:cstheme="minorBidi"/>
          <w:b/>
          <w:bCs/>
          <w:color w:val="000000" w:themeColor="text1"/>
          <w:sz w:val="20"/>
          <w:szCs w:val="20"/>
          <w:lang w:eastAsia="zh-CN"/>
        </w:rPr>
        <w:t xml:space="preserve">11:10–12:00 </w:t>
      </w:r>
      <w:r w:rsidR="00DC19C7">
        <w:rPr>
          <w:rFonts w:asciiTheme="minorBidi" w:eastAsia="Times New Roman" w:hAnsiTheme="minorBidi" w:cstheme="minorBidi"/>
          <w:b/>
          <w:bCs/>
          <w:color w:val="000000" w:themeColor="text1"/>
          <w:sz w:val="20"/>
          <w:szCs w:val="20"/>
          <w:lang w:eastAsia="zh-CN"/>
        </w:rPr>
        <w:t>—</w:t>
      </w:r>
      <w:r w:rsidRPr="005610FE">
        <w:rPr>
          <w:rFonts w:asciiTheme="minorBidi" w:eastAsia="Times New Roman" w:hAnsiTheme="minorBidi" w:cstheme="minorBidi"/>
          <w:b/>
          <w:bCs/>
          <w:color w:val="000000" w:themeColor="text1"/>
          <w:sz w:val="20"/>
          <w:szCs w:val="20"/>
          <w:lang w:eastAsia="zh-CN"/>
        </w:rPr>
        <w:t xml:space="preserve"> ответы на вопросы участников чата по теме лекции.</w:t>
      </w:r>
    </w:p>
    <w:tbl>
      <w:tblPr>
        <w:tblStyle w:val="aff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830A94" w14:paraId="1AD6A45D" w14:textId="77777777" w:rsidTr="00830A94">
        <w:tc>
          <w:tcPr>
            <w:tcW w:w="2127" w:type="dxa"/>
          </w:tcPr>
          <w:p w14:paraId="433A2ED2" w14:textId="486204F4" w:rsidR="00830A94" w:rsidRDefault="00830A94" w:rsidP="008774BD">
            <w:pPr>
              <w:spacing w:before="240" w:after="0" w:line="240" w:lineRule="auto"/>
              <w:jc w:val="both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noProof/>
                <w:color w:val="0070C0"/>
                <w:sz w:val="20"/>
                <w:szCs w:val="20"/>
                <w:lang w:eastAsia="zh-CN"/>
              </w:rPr>
              <w:drawing>
                <wp:inline distT="0" distB="0" distL="0" distR="0" wp14:anchorId="7364E093" wp14:editId="000862BD">
                  <wp:extent cx="1059180" cy="131572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Бирюкова Н.В.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846" cy="1319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7E202BCF" w14:textId="77777777" w:rsidR="00830A94" w:rsidRDefault="00830A94" w:rsidP="00830A94">
            <w:pPr>
              <w:spacing w:before="240" w:after="0" w:line="240" w:lineRule="auto"/>
              <w:ind w:firstLine="708"/>
              <w:jc w:val="both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48F50809" w14:textId="5405D098" w:rsidR="00830A94" w:rsidRPr="005610FE" w:rsidRDefault="00830A94" w:rsidP="00830A94">
            <w:pPr>
              <w:spacing w:before="240" w:after="0" w:line="240" w:lineRule="auto"/>
              <w:ind w:firstLine="708"/>
              <w:jc w:val="both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  <w:lang w:eastAsia="zh-CN"/>
              </w:rPr>
            </w:pPr>
            <w:r w:rsidRPr="005610FE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Спикер </w:t>
            </w:r>
            <w:r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0"/>
                <w:szCs w:val="20"/>
                <w:lang w:eastAsia="zh-CN"/>
              </w:rPr>
              <w:t>—</w:t>
            </w:r>
            <w:r w:rsidRPr="005610FE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Надежда Валерьевна Бирюкова,</w:t>
            </w: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5610FE"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  <w:lang w:eastAsia="zh-CN"/>
              </w:rPr>
              <w:t>основатель клуба для профессиональных экологов «</w:t>
            </w:r>
            <w:proofErr w:type="spellStart"/>
            <w:r w:rsidRPr="005610FE"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  <w:lang w:eastAsia="zh-CN"/>
              </w:rPr>
              <w:t>ЭкоПрофи</w:t>
            </w:r>
            <w:proofErr w:type="spellEnd"/>
            <w:r w:rsidRPr="005610FE"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  <w:lang w:eastAsia="zh-CN"/>
              </w:rPr>
              <w:t>», начальник отдела нормирования воздействия на окружающую среду ООО «ЭКОТИМ».</w:t>
            </w:r>
          </w:p>
          <w:p w14:paraId="2A22F9D2" w14:textId="77777777" w:rsidR="00830A94" w:rsidRDefault="00830A94" w:rsidP="008774BD">
            <w:pPr>
              <w:spacing w:before="240" w:after="0" w:line="240" w:lineRule="auto"/>
              <w:jc w:val="both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14:paraId="29E792FE" w14:textId="23779625" w:rsidR="005610FE" w:rsidRPr="008774BD" w:rsidRDefault="005610FE" w:rsidP="00830A94">
      <w:pPr>
        <w:spacing w:before="480" w:after="360" w:line="240" w:lineRule="auto"/>
        <w:ind w:firstLine="709"/>
        <w:jc w:val="both"/>
        <w:rPr>
          <w:rFonts w:asciiTheme="minorBidi" w:eastAsia="Times New Roman" w:hAnsiTheme="minorBidi" w:cstheme="minorBidi"/>
          <w:color w:val="0070C0"/>
          <w:sz w:val="24"/>
          <w:szCs w:val="24"/>
          <w:lang w:eastAsia="zh-CN"/>
        </w:rPr>
      </w:pPr>
      <w:r w:rsidRPr="008774BD">
        <w:rPr>
          <w:rFonts w:asciiTheme="minorBidi" w:eastAsia="Times New Roman" w:hAnsiTheme="minorBidi" w:cstheme="minorBidi"/>
          <w:b/>
          <w:bCs/>
          <w:color w:val="0070C0"/>
          <w:sz w:val="24"/>
          <w:szCs w:val="24"/>
          <w:lang w:eastAsia="zh-CN"/>
        </w:rPr>
        <w:t>Посетив вебинар, вы сможете:</w:t>
      </w:r>
    </w:p>
    <w:p w14:paraId="33FEEDF8" w14:textId="765AFADF" w:rsidR="005610FE" w:rsidRPr="008774BD" w:rsidRDefault="005610FE" w:rsidP="008774BD">
      <w:pPr>
        <w:pStyle w:val="aff1"/>
        <w:numPr>
          <w:ilvl w:val="0"/>
          <w:numId w:val="33"/>
        </w:numPr>
        <w:spacing w:before="120" w:after="0" w:line="240" w:lineRule="auto"/>
        <w:ind w:left="714" w:hanging="357"/>
        <w:contextualSpacing w:val="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Узнать</w:t>
      </w:r>
      <w:r w:rsidR="00DC19C7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, какие</w:t>
      </w:r>
      <w:r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 xml:space="preserve"> </w:t>
      </w:r>
      <w:r w:rsidR="00DC19C7"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ключевы</w:t>
      </w:r>
      <w:r w:rsidR="00DC19C7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е</w:t>
      </w:r>
      <w:r w:rsidR="00DC19C7"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 xml:space="preserve"> </w:t>
      </w:r>
      <w:r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изменения в законодательстве по обращению с отходами</w:t>
      </w:r>
      <w:r w:rsidR="00DC19C7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 xml:space="preserve"> актуальны </w:t>
      </w:r>
      <w:r w:rsidR="004268B9"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 xml:space="preserve">в 2025 году и </w:t>
      </w:r>
      <w:r w:rsidR="00DC19C7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 xml:space="preserve">будут актуальны </w:t>
      </w:r>
      <w:r w:rsidR="004268B9"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в перспективе.</w:t>
      </w:r>
    </w:p>
    <w:p w14:paraId="55FC18D0" w14:textId="1B573546" w:rsidR="005610FE" w:rsidRPr="008774BD" w:rsidRDefault="005610FE" w:rsidP="008774BD">
      <w:pPr>
        <w:pStyle w:val="aff1"/>
        <w:numPr>
          <w:ilvl w:val="0"/>
          <w:numId w:val="33"/>
        </w:numPr>
        <w:spacing w:before="120" w:after="0" w:line="240" w:lineRule="auto"/>
        <w:ind w:left="714" w:hanging="357"/>
        <w:contextualSpacing w:val="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Получить практические рекомендации по минимизации рисков для вашего предприятия.</w:t>
      </w:r>
    </w:p>
    <w:p w14:paraId="4350B59C" w14:textId="7BA3866F" w:rsidR="005610FE" w:rsidRPr="008774BD" w:rsidRDefault="005610FE" w:rsidP="008774BD">
      <w:pPr>
        <w:pStyle w:val="aff1"/>
        <w:numPr>
          <w:ilvl w:val="0"/>
          <w:numId w:val="33"/>
        </w:numPr>
        <w:spacing w:before="120" w:after="0" w:line="240" w:lineRule="auto"/>
        <w:ind w:left="714" w:hanging="357"/>
        <w:contextualSpacing w:val="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Разобраться в новых требованиях к лицензированию и подтверждению соответствия лицензионным требованиям.</w:t>
      </w:r>
    </w:p>
    <w:p w14:paraId="0A53F78B" w14:textId="4B693F84" w:rsidR="005610FE" w:rsidRPr="008774BD" w:rsidRDefault="005610FE" w:rsidP="008774BD">
      <w:pPr>
        <w:pStyle w:val="aff1"/>
        <w:numPr>
          <w:ilvl w:val="0"/>
          <w:numId w:val="33"/>
        </w:numPr>
        <w:spacing w:before="120" w:after="0" w:line="240" w:lineRule="auto"/>
        <w:ind w:left="714" w:hanging="357"/>
        <w:contextualSpacing w:val="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Узнать, как правильно организовать обращение с медицинскими и биологическими отходами.</w:t>
      </w:r>
    </w:p>
    <w:p w14:paraId="524C491D" w14:textId="1FB69A13" w:rsidR="005610FE" w:rsidRPr="008774BD" w:rsidRDefault="005610FE" w:rsidP="008774BD">
      <w:pPr>
        <w:pStyle w:val="aff1"/>
        <w:numPr>
          <w:ilvl w:val="0"/>
          <w:numId w:val="33"/>
        </w:numPr>
        <w:spacing w:before="120" w:after="0" w:line="240" w:lineRule="auto"/>
        <w:ind w:left="714" w:hanging="357"/>
        <w:contextualSpacing w:val="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8774BD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Задать вопросы эксперту и получить ответы в прямом эфире.</w:t>
      </w:r>
    </w:p>
    <w:p w14:paraId="687BE269" w14:textId="77777777" w:rsidR="005610FE" w:rsidRPr="008774BD" w:rsidRDefault="005610FE" w:rsidP="008774BD">
      <w:pPr>
        <w:spacing w:before="480" w:after="360" w:line="240" w:lineRule="auto"/>
        <w:ind w:firstLine="720"/>
        <w:jc w:val="both"/>
        <w:rPr>
          <w:rFonts w:asciiTheme="minorBidi" w:eastAsia="Times New Roman" w:hAnsiTheme="minorBidi" w:cstheme="minorBidi"/>
          <w:color w:val="0070C0"/>
          <w:sz w:val="24"/>
          <w:szCs w:val="24"/>
          <w:lang w:eastAsia="zh-CN"/>
        </w:rPr>
      </w:pPr>
      <w:r w:rsidRPr="008774BD">
        <w:rPr>
          <w:rFonts w:asciiTheme="minorBidi" w:eastAsia="Times New Roman" w:hAnsiTheme="minorBidi" w:cstheme="minorBidi"/>
          <w:b/>
          <w:bCs/>
          <w:color w:val="0070C0"/>
          <w:sz w:val="24"/>
          <w:szCs w:val="24"/>
          <w:lang w:eastAsia="zh-CN"/>
        </w:rPr>
        <w:t>Кому будет интересен вебинар?</w:t>
      </w:r>
    </w:p>
    <w:p w14:paraId="4325E012" w14:textId="55135239" w:rsidR="004268B9" w:rsidRPr="008774BD" w:rsidRDefault="004268B9" w:rsidP="008774BD">
      <w:pPr>
        <w:pStyle w:val="aff1"/>
        <w:numPr>
          <w:ilvl w:val="0"/>
          <w:numId w:val="34"/>
        </w:numPr>
        <w:spacing w:before="120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774BD">
        <w:rPr>
          <w:rFonts w:ascii="Arial" w:eastAsia="Times New Roman" w:hAnsi="Arial" w:cs="Arial"/>
          <w:color w:val="000000" w:themeColor="text1"/>
          <w:sz w:val="20"/>
          <w:szCs w:val="20"/>
        </w:rPr>
        <w:t>Руководителям и специалистам крупных, средних, малых предприятий, индивидуальны</w:t>
      </w:r>
      <w:r w:rsidR="002B4DD4">
        <w:rPr>
          <w:rFonts w:ascii="Arial" w:eastAsia="Times New Roman" w:hAnsi="Arial" w:cs="Arial"/>
          <w:color w:val="000000" w:themeColor="text1"/>
          <w:sz w:val="20"/>
          <w:szCs w:val="20"/>
        </w:rPr>
        <w:t>м</w:t>
      </w:r>
      <w:r w:rsidRPr="008774B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предпринимател</w:t>
      </w:r>
      <w:r w:rsidR="002B4DD4">
        <w:rPr>
          <w:rFonts w:ascii="Arial" w:eastAsia="Times New Roman" w:hAnsi="Arial" w:cs="Arial"/>
          <w:color w:val="000000" w:themeColor="text1"/>
          <w:sz w:val="20"/>
          <w:szCs w:val="20"/>
        </w:rPr>
        <w:t>ям</w:t>
      </w:r>
      <w:r w:rsidRPr="008774B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="002B4DD4" w:rsidRPr="008774BD">
        <w:rPr>
          <w:rFonts w:ascii="Arial" w:eastAsia="Times New Roman" w:hAnsi="Arial" w:cs="Arial"/>
          <w:color w:val="000000" w:themeColor="text1"/>
          <w:sz w:val="20"/>
          <w:szCs w:val="20"/>
        </w:rPr>
        <w:t>осуществляющи</w:t>
      </w:r>
      <w:r w:rsidR="002B4DD4">
        <w:rPr>
          <w:rFonts w:ascii="Arial" w:eastAsia="Times New Roman" w:hAnsi="Arial" w:cs="Arial"/>
          <w:color w:val="000000" w:themeColor="text1"/>
          <w:sz w:val="20"/>
          <w:szCs w:val="20"/>
        </w:rPr>
        <w:t>м</w:t>
      </w:r>
      <w:r w:rsidR="002B4DD4" w:rsidRPr="008774B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8774BD">
        <w:rPr>
          <w:rFonts w:ascii="Arial" w:eastAsia="Times New Roman" w:hAnsi="Arial" w:cs="Arial"/>
          <w:color w:val="000000" w:themeColor="text1"/>
          <w:sz w:val="20"/>
          <w:szCs w:val="20"/>
        </w:rPr>
        <w:t>деятельность на объектах I–IV категорий НВОС.</w:t>
      </w:r>
    </w:p>
    <w:p w14:paraId="1F11E27D" w14:textId="74C78D37" w:rsidR="004268B9" w:rsidRPr="008774BD" w:rsidRDefault="004268B9" w:rsidP="008774BD">
      <w:pPr>
        <w:pStyle w:val="aff1"/>
        <w:numPr>
          <w:ilvl w:val="0"/>
          <w:numId w:val="34"/>
        </w:numPr>
        <w:spacing w:before="120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774BD">
        <w:rPr>
          <w:rFonts w:ascii="Arial" w:hAnsi="Arial" w:cs="Arial"/>
          <w:sz w:val="20"/>
          <w:szCs w:val="20"/>
        </w:rPr>
        <w:t>Экологам и выполняющим их функци</w:t>
      </w:r>
      <w:r w:rsidR="002B4DD4">
        <w:rPr>
          <w:rFonts w:ascii="Arial" w:hAnsi="Arial" w:cs="Arial"/>
          <w:sz w:val="20"/>
          <w:szCs w:val="20"/>
        </w:rPr>
        <w:t>и</w:t>
      </w:r>
      <w:r w:rsidRPr="008774BD">
        <w:rPr>
          <w:rFonts w:ascii="Arial" w:hAnsi="Arial" w:cs="Arial"/>
          <w:sz w:val="20"/>
          <w:szCs w:val="20"/>
        </w:rPr>
        <w:t xml:space="preserve"> специалистам организаций, осуществляющих обращение с отходами </w:t>
      </w:r>
      <w:r w:rsidRPr="008774BD">
        <w:rPr>
          <w:rFonts w:ascii="Arial" w:hAnsi="Arial" w:cs="Arial"/>
          <w:sz w:val="20"/>
          <w:szCs w:val="20"/>
          <w:lang w:val="en-US"/>
        </w:rPr>
        <w:t>I</w:t>
      </w:r>
      <w:r w:rsidR="002B4DD4">
        <w:rPr>
          <w:rFonts w:ascii="Arial" w:hAnsi="Arial" w:cs="Arial"/>
          <w:sz w:val="20"/>
          <w:szCs w:val="20"/>
        </w:rPr>
        <w:t>–</w:t>
      </w:r>
      <w:r w:rsidRPr="008774BD">
        <w:rPr>
          <w:rFonts w:ascii="Arial" w:hAnsi="Arial" w:cs="Arial"/>
          <w:sz w:val="20"/>
          <w:szCs w:val="20"/>
          <w:lang w:val="en-US"/>
        </w:rPr>
        <w:t>V</w:t>
      </w:r>
      <w:r w:rsidRPr="008774BD">
        <w:rPr>
          <w:rFonts w:ascii="Arial" w:hAnsi="Arial" w:cs="Arial"/>
          <w:sz w:val="20"/>
          <w:szCs w:val="20"/>
        </w:rPr>
        <w:t xml:space="preserve"> классов опасности, в том числе медицинских и биологических.</w:t>
      </w:r>
    </w:p>
    <w:p w14:paraId="0C2AA7FC" w14:textId="50E58AE3" w:rsidR="004268B9" w:rsidRPr="008774BD" w:rsidRDefault="004268B9" w:rsidP="008774BD">
      <w:pPr>
        <w:pStyle w:val="aff1"/>
        <w:numPr>
          <w:ilvl w:val="0"/>
          <w:numId w:val="34"/>
        </w:numPr>
        <w:spacing w:before="120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774B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Импортёрам товаров и товаров в упаковке, </w:t>
      </w:r>
      <w:r w:rsidR="002B4DD4" w:rsidRPr="008774BD">
        <w:rPr>
          <w:rFonts w:ascii="Arial" w:eastAsia="Times New Roman" w:hAnsi="Arial" w:cs="Arial"/>
          <w:color w:val="000000" w:themeColor="text1"/>
          <w:sz w:val="20"/>
          <w:szCs w:val="20"/>
        </w:rPr>
        <w:t>попавши</w:t>
      </w:r>
      <w:r w:rsidR="002B4DD4">
        <w:rPr>
          <w:rFonts w:ascii="Arial" w:eastAsia="Times New Roman" w:hAnsi="Arial" w:cs="Arial"/>
          <w:color w:val="000000" w:themeColor="text1"/>
          <w:sz w:val="20"/>
          <w:szCs w:val="20"/>
        </w:rPr>
        <w:t>м</w:t>
      </w:r>
      <w:r w:rsidR="002B4DD4" w:rsidRPr="008774B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8774BD">
        <w:rPr>
          <w:rFonts w:ascii="Arial" w:eastAsia="Times New Roman" w:hAnsi="Arial" w:cs="Arial"/>
          <w:color w:val="000000" w:themeColor="text1"/>
          <w:sz w:val="20"/>
          <w:szCs w:val="20"/>
        </w:rPr>
        <w:t>под эксперимент в рамках расширенной ответственности производителей (РОП).</w:t>
      </w:r>
    </w:p>
    <w:p w14:paraId="4FB54F19" w14:textId="267AF62C" w:rsidR="005610FE" w:rsidRPr="008774BD" w:rsidRDefault="004268B9" w:rsidP="008774BD">
      <w:pPr>
        <w:pStyle w:val="aff1"/>
        <w:numPr>
          <w:ilvl w:val="0"/>
          <w:numId w:val="34"/>
        </w:numPr>
        <w:spacing w:before="120"/>
        <w:ind w:left="714" w:hanging="357"/>
        <w:contextualSpacing w:val="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8774B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Лицензиатам, </w:t>
      </w:r>
      <w:r w:rsidR="002B4DD4" w:rsidRPr="008774BD">
        <w:rPr>
          <w:rFonts w:ascii="Arial" w:eastAsia="Times New Roman" w:hAnsi="Arial" w:cs="Arial"/>
          <w:color w:val="000000" w:themeColor="text1"/>
          <w:sz w:val="20"/>
          <w:szCs w:val="20"/>
        </w:rPr>
        <w:t>занимающи</w:t>
      </w:r>
      <w:r w:rsidR="002B4DD4">
        <w:rPr>
          <w:rFonts w:ascii="Arial" w:eastAsia="Times New Roman" w:hAnsi="Arial" w:cs="Arial"/>
          <w:color w:val="000000" w:themeColor="text1"/>
          <w:sz w:val="20"/>
          <w:szCs w:val="20"/>
        </w:rPr>
        <w:t>м</w:t>
      </w:r>
      <w:r w:rsidR="002B4DD4" w:rsidRPr="008774B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ся </w:t>
      </w:r>
      <w:r w:rsidRPr="008774BD">
        <w:rPr>
          <w:rFonts w:ascii="Arial" w:eastAsia="Times New Roman" w:hAnsi="Arial" w:cs="Arial"/>
          <w:color w:val="000000" w:themeColor="text1"/>
          <w:sz w:val="20"/>
          <w:szCs w:val="20"/>
        </w:rPr>
        <w:t>обращением с отходами I–V классов опасности.</w:t>
      </w:r>
    </w:p>
    <w:p w14:paraId="52E5DEA4" w14:textId="5511AE88" w:rsidR="000C75FB" w:rsidRPr="008774BD" w:rsidRDefault="005610FE" w:rsidP="008774BD">
      <w:pPr>
        <w:spacing w:before="480" w:after="360" w:line="240" w:lineRule="auto"/>
        <w:ind w:firstLine="720"/>
        <w:jc w:val="both"/>
        <w:rPr>
          <w:rFonts w:asciiTheme="minorBidi" w:eastAsia="Times New Roman" w:hAnsiTheme="minorBidi" w:cstheme="minorBidi"/>
          <w:color w:val="0070C0"/>
          <w:sz w:val="24"/>
          <w:szCs w:val="24"/>
          <w:lang w:eastAsia="zh-CN"/>
        </w:rPr>
      </w:pPr>
      <w:r w:rsidRPr="008774BD">
        <w:rPr>
          <w:rFonts w:asciiTheme="minorBidi" w:eastAsia="Times New Roman" w:hAnsiTheme="minorBidi" w:cstheme="minorBidi"/>
          <w:b/>
          <w:bCs/>
          <w:color w:val="0070C0"/>
          <w:sz w:val="24"/>
          <w:szCs w:val="24"/>
          <w:lang w:eastAsia="zh-CN"/>
        </w:rPr>
        <w:t>Обратите внимание</w:t>
      </w:r>
    </w:p>
    <w:p w14:paraId="56DB7C27" w14:textId="77777777" w:rsidR="000C75FB" w:rsidRDefault="000C75FB" w:rsidP="008774BD">
      <w:pPr>
        <w:spacing w:before="240" w:after="0" w:line="240" w:lineRule="auto"/>
        <w:ind w:firstLine="72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6258F2">
        <w:rPr>
          <w:rFonts w:ascii="Arial" w:eastAsia="Arial" w:hAnsi="Arial" w:cs="Arial"/>
          <w:b/>
          <w:bCs/>
          <w:sz w:val="20"/>
          <w:szCs w:val="20"/>
        </w:rPr>
        <w:t>Как принять участие в вебинаре:</w:t>
      </w:r>
    </w:p>
    <w:p w14:paraId="4C71BB0C" w14:textId="19AED486" w:rsidR="000C75FB" w:rsidRPr="008774BD" w:rsidRDefault="000C75FB" w:rsidP="008774BD">
      <w:pPr>
        <w:pStyle w:val="aff1"/>
        <w:numPr>
          <w:ilvl w:val="0"/>
          <w:numId w:val="35"/>
        </w:numPr>
        <w:spacing w:before="240" w:after="0" w:line="240" w:lineRule="auto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8774BD">
        <w:rPr>
          <w:rFonts w:ascii="Arial" w:eastAsia="Arial" w:hAnsi="Arial" w:cs="Arial"/>
          <w:bCs/>
          <w:sz w:val="20"/>
          <w:szCs w:val="20"/>
        </w:rPr>
        <w:t xml:space="preserve">Пройдите регистрацию </w:t>
      </w:r>
      <w:r w:rsidRPr="008774BD">
        <w:rPr>
          <w:rFonts w:ascii="Arial" w:eastAsia="Arial" w:hAnsi="Arial" w:cs="Arial"/>
          <w:b/>
          <w:bCs/>
          <w:sz w:val="20"/>
          <w:szCs w:val="20"/>
        </w:rPr>
        <w:t xml:space="preserve">до </w:t>
      </w:r>
      <w:r w:rsidR="004268B9" w:rsidRPr="008774BD">
        <w:rPr>
          <w:rFonts w:ascii="Arial" w:eastAsia="Arial" w:hAnsi="Arial" w:cs="Arial"/>
          <w:b/>
          <w:bCs/>
          <w:sz w:val="20"/>
          <w:szCs w:val="20"/>
        </w:rPr>
        <w:t xml:space="preserve">7 </w:t>
      </w:r>
      <w:r w:rsidRPr="008774BD">
        <w:rPr>
          <w:rFonts w:ascii="Arial" w:eastAsia="Arial" w:hAnsi="Arial" w:cs="Arial"/>
          <w:b/>
          <w:bCs/>
          <w:sz w:val="20"/>
          <w:szCs w:val="20"/>
        </w:rPr>
        <w:t>апреля</w:t>
      </w:r>
      <w:r w:rsidRPr="008774BD">
        <w:rPr>
          <w:rFonts w:ascii="Arial" w:eastAsia="Arial" w:hAnsi="Arial" w:cs="Arial"/>
          <w:bCs/>
          <w:sz w:val="20"/>
          <w:szCs w:val="20"/>
        </w:rPr>
        <w:t xml:space="preserve"> </w:t>
      </w:r>
      <w:hyperlink r:id="rId10" w:history="1">
        <w:r w:rsidRPr="008774BD">
          <w:rPr>
            <w:rStyle w:val="af8"/>
            <w:rFonts w:ascii="Arial" w:eastAsia="Arial" w:hAnsi="Arial" w:cs="Arial"/>
            <w:bCs/>
            <w:sz w:val="20"/>
            <w:szCs w:val="20"/>
          </w:rPr>
          <w:t>по ссылке.</w:t>
        </w:r>
      </w:hyperlink>
    </w:p>
    <w:p w14:paraId="57B1ACB9" w14:textId="41323621" w:rsidR="000C75FB" w:rsidRPr="008774BD" w:rsidRDefault="000C75FB" w:rsidP="008774BD">
      <w:pPr>
        <w:pStyle w:val="aff1"/>
        <w:numPr>
          <w:ilvl w:val="0"/>
          <w:numId w:val="35"/>
        </w:numPr>
        <w:spacing w:before="240" w:after="0" w:line="240" w:lineRule="auto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8774BD">
        <w:rPr>
          <w:rFonts w:ascii="Arial" w:eastAsia="Arial" w:hAnsi="Arial" w:cs="Arial"/>
          <w:bCs/>
          <w:sz w:val="20"/>
          <w:szCs w:val="20"/>
        </w:rPr>
        <w:t>П</w:t>
      </w:r>
      <w:r w:rsidRPr="008774BD">
        <w:rPr>
          <w:rFonts w:ascii="Arial" w:eastAsia="Times New Roman" w:hAnsi="Arial" w:cs="Arial"/>
          <w:sz w:val="20"/>
          <w:szCs w:val="20"/>
        </w:rPr>
        <w:t xml:space="preserve">ри регистрации укажите </w:t>
      </w:r>
      <w:r w:rsidRPr="008774BD">
        <w:rPr>
          <w:rFonts w:ascii="Arial" w:eastAsia="Times New Roman" w:hAnsi="Arial" w:cs="Arial"/>
          <w:b/>
          <w:sz w:val="20"/>
          <w:szCs w:val="20"/>
          <w:highlight w:val="yellow"/>
        </w:rPr>
        <w:t>КОД</w:t>
      </w:r>
      <w:r w:rsidR="002E1EBC" w:rsidRPr="00FD7925">
        <w:rPr>
          <w:rFonts w:ascii="Arial" w:eastAsia="Times New Roman" w:hAnsi="Arial" w:cs="Arial"/>
          <w:b/>
          <w:sz w:val="20"/>
          <w:szCs w:val="20"/>
          <w:highlight w:val="yellow"/>
        </w:rPr>
        <w:t>: 622</w:t>
      </w:r>
      <w:r w:rsidRPr="008774BD">
        <w:rPr>
          <w:rFonts w:ascii="Arial" w:eastAsia="Times New Roman" w:hAnsi="Arial" w:cs="Arial"/>
          <w:sz w:val="20"/>
          <w:szCs w:val="20"/>
        </w:rPr>
        <w:t>.</w:t>
      </w:r>
    </w:p>
    <w:p w14:paraId="108A4F54" w14:textId="51B6D1B0" w:rsidR="000C75FB" w:rsidRPr="008774BD" w:rsidRDefault="000C75FB" w:rsidP="008774BD">
      <w:pPr>
        <w:pStyle w:val="aff1"/>
        <w:numPr>
          <w:ilvl w:val="0"/>
          <w:numId w:val="35"/>
        </w:numPr>
        <w:spacing w:before="240" w:after="0" w:line="240" w:lineRule="auto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8774BD">
        <w:rPr>
          <w:rFonts w:ascii="Arial" w:hAnsi="Arial" w:cs="Arial"/>
          <w:sz w:val="20"/>
          <w:szCs w:val="20"/>
          <w:lang w:eastAsia="en-US"/>
        </w:rPr>
        <w:t xml:space="preserve">После регистрации придет письмо с подтверждением участия и ссылкой для подключения. </w:t>
      </w:r>
    </w:p>
    <w:p w14:paraId="1F96AF56" w14:textId="6D9733F6" w:rsidR="000C75FB" w:rsidRPr="008774BD" w:rsidRDefault="000C75FB" w:rsidP="008774BD">
      <w:pPr>
        <w:pStyle w:val="aff1"/>
        <w:numPr>
          <w:ilvl w:val="0"/>
          <w:numId w:val="35"/>
        </w:numPr>
        <w:spacing w:before="240" w:after="0" w:line="240" w:lineRule="auto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8774BD">
        <w:rPr>
          <w:rFonts w:ascii="Arial" w:eastAsia="Times New Roman" w:hAnsi="Arial" w:cs="Arial"/>
          <w:sz w:val="20"/>
          <w:szCs w:val="20"/>
        </w:rPr>
        <w:t>Подробная информация по регистрации и технические требования — во вложении.</w:t>
      </w:r>
    </w:p>
    <w:p w14:paraId="1B33A31F" w14:textId="1EEE58EB" w:rsidR="005610FE" w:rsidRPr="005610FE" w:rsidRDefault="000C75FB" w:rsidP="008774BD">
      <w:pPr>
        <w:spacing w:before="240" w:after="0" w:line="240" w:lineRule="auto"/>
        <w:ind w:firstLine="708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6258F2">
        <w:rPr>
          <w:rFonts w:ascii="Arial" w:hAnsi="Arial" w:cs="Arial"/>
          <w:bCs/>
          <w:color w:val="000000"/>
          <w:sz w:val="20"/>
          <w:szCs w:val="20"/>
        </w:rPr>
        <w:t>В случае возникновения вопросов по регистрации на вебинар</w:t>
      </w:r>
      <w:r w:rsidRPr="006258F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258F2">
        <w:rPr>
          <w:rFonts w:ascii="Arial" w:hAnsi="Arial" w:cs="Arial"/>
          <w:sz w:val="20"/>
          <w:szCs w:val="20"/>
        </w:rPr>
        <w:t xml:space="preserve">свяжитесь с модератором, отправив запрос на адрес: </w:t>
      </w:r>
      <w:r w:rsidRPr="006258F2">
        <w:rPr>
          <w:rStyle w:val="af8"/>
          <w:rFonts w:ascii="Arial" w:hAnsi="Arial" w:cs="Arial"/>
          <w:sz w:val="20"/>
          <w:szCs w:val="20"/>
          <w:lang w:val="en-US"/>
        </w:rPr>
        <w:t>webinar</w:t>
      </w:r>
      <w:r w:rsidRPr="006258F2">
        <w:rPr>
          <w:rStyle w:val="af8"/>
          <w:rFonts w:ascii="Arial" w:hAnsi="Arial" w:cs="Arial"/>
          <w:sz w:val="20"/>
          <w:szCs w:val="20"/>
        </w:rPr>
        <w:t>@kodeks.ru.</w:t>
      </w:r>
    </w:p>
    <w:p w14:paraId="2FF508ED" w14:textId="77777777" w:rsidR="000C75FB" w:rsidRPr="008774BD" w:rsidRDefault="005610FE" w:rsidP="008774BD">
      <w:pPr>
        <w:spacing w:before="480" w:after="360" w:line="240" w:lineRule="auto"/>
        <w:ind w:firstLine="720"/>
        <w:jc w:val="both"/>
        <w:rPr>
          <w:rFonts w:asciiTheme="minorBidi" w:eastAsia="Times New Roman" w:hAnsiTheme="minorBidi" w:cstheme="minorBidi"/>
          <w:color w:val="0070C0"/>
          <w:sz w:val="24"/>
          <w:szCs w:val="24"/>
          <w:lang w:eastAsia="zh-CN"/>
        </w:rPr>
      </w:pPr>
      <w:r w:rsidRPr="008774BD">
        <w:rPr>
          <w:rFonts w:asciiTheme="minorBidi" w:eastAsia="Times New Roman" w:hAnsiTheme="minorBidi" w:cstheme="minorBidi"/>
          <w:b/>
          <w:bCs/>
          <w:color w:val="0070C0"/>
          <w:sz w:val="24"/>
          <w:szCs w:val="24"/>
          <w:lang w:eastAsia="zh-CN"/>
        </w:rPr>
        <w:lastRenderedPageBreak/>
        <w:t>Сертификаты</w:t>
      </w:r>
    </w:p>
    <w:p w14:paraId="4B893C1D" w14:textId="38D5ECE3" w:rsidR="000C75FB" w:rsidRDefault="000C75FB" w:rsidP="008774BD">
      <w:pPr>
        <w:spacing w:before="240" w:after="0" w:line="240" w:lineRule="auto"/>
        <w:ind w:firstLine="72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3D353C">
        <w:rPr>
          <w:rFonts w:ascii="Arial" w:hAnsi="Arial" w:cs="Arial"/>
          <w:iCs/>
          <w:sz w:val="20"/>
          <w:szCs w:val="20"/>
        </w:rPr>
        <w:t xml:space="preserve">Слушатели вебинара смогут получить </w:t>
      </w:r>
      <w:r w:rsidRPr="003D353C">
        <w:rPr>
          <w:rFonts w:ascii="Arial" w:hAnsi="Arial" w:cs="Arial"/>
          <w:b/>
          <w:iCs/>
          <w:sz w:val="20"/>
          <w:szCs w:val="20"/>
        </w:rPr>
        <w:t>электронный сертификат участника.</w:t>
      </w:r>
    </w:p>
    <w:p w14:paraId="15DAE769" w14:textId="5F852B53" w:rsidR="000C75FB" w:rsidRDefault="005610FE" w:rsidP="008774BD">
      <w:pPr>
        <w:spacing w:before="240" w:after="0" w:line="240" w:lineRule="auto"/>
        <w:ind w:firstLine="720"/>
        <w:jc w:val="both"/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</w:pPr>
      <w:r w:rsidRPr="005610FE">
        <w:rPr>
          <w:rFonts w:asciiTheme="minorBidi" w:eastAsia="Times New Roman" w:hAnsiTheme="minorBidi" w:cstheme="minorBidi"/>
          <w:b/>
          <w:bCs/>
          <w:color w:val="000000" w:themeColor="text1"/>
          <w:sz w:val="20"/>
          <w:szCs w:val="20"/>
          <w:lang w:eastAsia="zh-CN"/>
        </w:rPr>
        <w:t xml:space="preserve">Есть вопросы по теме </w:t>
      </w:r>
      <w:r w:rsidR="000C75FB">
        <w:rPr>
          <w:rFonts w:asciiTheme="minorBidi" w:eastAsia="Times New Roman" w:hAnsiTheme="minorBidi" w:cstheme="minorBidi"/>
          <w:b/>
          <w:bCs/>
          <w:color w:val="000000" w:themeColor="text1"/>
          <w:sz w:val="20"/>
          <w:szCs w:val="20"/>
          <w:lang w:eastAsia="zh-CN"/>
        </w:rPr>
        <w:t>обращения с отходами</w:t>
      </w:r>
      <w:r w:rsidRPr="005610FE">
        <w:rPr>
          <w:rFonts w:asciiTheme="minorBidi" w:eastAsia="Times New Roman" w:hAnsiTheme="minorBidi" w:cstheme="minorBidi"/>
          <w:b/>
          <w:bCs/>
          <w:color w:val="000000" w:themeColor="text1"/>
          <w:sz w:val="20"/>
          <w:szCs w:val="20"/>
          <w:lang w:eastAsia="zh-CN"/>
        </w:rPr>
        <w:t>?</w:t>
      </w:r>
    </w:p>
    <w:p w14:paraId="013063A4" w14:textId="77777777" w:rsidR="000C75FB" w:rsidRDefault="000C75FB" w:rsidP="008774BD">
      <w:pPr>
        <w:spacing w:before="240"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3D353C">
        <w:rPr>
          <w:rFonts w:ascii="Arial" w:hAnsi="Arial" w:cs="Arial"/>
          <w:sz w:val="20"/>
          <w:szCs w:val="20"/>
        </w:rPr>
        <w:t>Их м</w:t>
      </w:r>
      <w:r w:rsidRPr="003D353C">
        <w:rPr>
          <w:rFonts w:ascii="Arial" w:eastAsia="Arial" w:hAnsi="Arial" w:cs="Arial"/>
          <w:color w:val="000000"/>
          <w:sz w:val="20"/>
          <w:szCs w:val="20"/>
        </w:rPr>
        <w:t xml:space="preserve">ожно заранее задать в форме при регистрации </w:t>
      </w:r>
      <w:r w:rsidRPr="003D353C">
        <w:rPr>
          <w:rFonts w:ascii="Arial" w:eastAsia="Times New Roman" w:hAnsi="Arial" w:cs="Arial"/>
          <w:sz w:val="20"/>
          <w:szCs w:val="20"/>
        </w:rPr>
        <w:t>под кнопкой «Задать вопрос ведущему».</w:t>
      </w:r>
    </w:p>
    <w:p w14:paraId="721A6642" w14:textId="541062D3" w:rsidR="000C75FB" w:rsidRPr="000C75FB" w:rsidRDefault="000C75FB" w:rsidP="008774BD">
      <w:pPr>
        <w:spacing w:before="240" w:after="0" w:line="240" w:lineRule="auto"/>
        <w:ind w:firstLine="72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D353C">
        <w:rPr>
          <w:rFonts w:ascii="Arial" w:eastAsia="Arial" w:hAnsi="Arial" w:cs="Arial"/>
          <w:color w:val="000000"/>
          <w:sz w:val="20"/>
          <w:szCs w:val="20"/>
        </w:rPr>
        <w:t xml:space="preserve">Вопросы принимаются </w:t>
      </w:r>
      <w:r w:rsidRPr="003D353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до 16:00 </w:t>
      </w:r>
      <w:proofErr w:type="spellStart"/>
      <w:r w:rsidRPr="003D353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мск</w:t>
      </w:r>
      <w:proofErr w:type="spellEnd"/>
      <w:r w:rsidRPr="003D353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="004268B9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4</w:t>
      </w:r>
      <w:r w:rsidRPr="003D353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апреля. </w:t>
      </w:r>
      <w:r w:rsidRPr="003D353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Эксперт выберет наиболее популярные и даст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Pr="003D353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ответы в одном из блоков вебинара на свое усмотрение.</w:t>
      </w:r>
    </w:p>
    <w:p w14:paraId="03BAFDB0" w14:textId="14004B9B" w:rsidR="000C75FB" w:rsidRPr="003D353C" w:rsidRDefault="000C75FB" w:rsidP="008774BD">
      <w:pPr>
        <w:spacing w:before="240" w:after="0" w:line="240" w:lineRule="auto"/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D353C">
        <w:rPr>
          <w:rFonts w:ascii="Arial" w:eastAsia="Arial" w:hAnsi="Arial" w:cs="Arial"/>
          <w:color w:val="000000"/>
          <w:sz w:val="20"/>
          <w:szCs w:val="20"/>
        </w:rPr>
        <w:t xml:space="preserve">Также во время мероприятия участники смогут задать вопрос в чате в порядке очереди. </w:t>
      </w:r>
    </w:p>
    <w:p w14:paraId="518020F4" w14:textId="73111091" w:rsidR="000C75FB" w:rsidRPr="003D353C" w:rsidRDefault="000C75FB" w:rsidP="008774BD">
      <w:pPr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D353C">
        <w:rPr>
          <w:rFonts w:ascii="Arial" w:hAnsi="Arial" w:cs="Arial"/>
          <w:b/>
          <w:sz w:val="20"/>
          <w:szCs w:val="20"/>
        </w:rPr>
        <w:t xml:space="preserve">Участие в вебинаре </w:t>
      </w:r>
      <w:r w:rsidR="004268B9" w:rsidRPr="003D353C">
        <w:rPr>
          <w:rFonts w:ascii="Arial" w:hAnsi="Arial" w:cs="Arial"/>
          <w:b/>
          <w:sz w:val="20"/>
          <w:szCs w:val="20"/>
        </w:rPr>
        <w:t>для пользователей</w:t>
      </w:r>
      <w:r w:rsidR="00246CE4">
        <w:rPr>
          <w:rFonts w:ascii="Arial" w:hAnsi="Arial" w:cs="Arial"/>
          <w:b/>
          <w:sz w:val="20"/>
          <w:szCs w:val="20"/>
        </w:rPr>
        <w:t xml:space="preserve"> </w:t>
      </w:r>
      <w:r w:rsidR="004268B9" w:rsidRPr="003D353C">
        <w:rPr>
          <w:rFonts w:ascii="Arial" w:hAnsi="Arial" w:cs="Arial"/>
          <w:b/>
          <w:sz w:val="20"/>
          <w:szCs w:val="20"/>
        </w:rPr>
        <w:t xml:space="preserve">линейки систем </w:t>
      </w:r>
      <w:r w:rsidR="00246CE4">
        <w:rPr>
          <w:rFonts w:ascii="Arial" w:hAnsi="Arial" w:cs="Arial"/>
          <w:b/>
          <w:sz w:val="20"/>
          <w:szCs w:val="20"/>
        </w:rPr>
        <w:br/>
      </w:r>
      <w:r w:rsidR="004268B9" w:rsidRPr="003D353C">
        <w:rPr>
          <w:rFonts w:ascii="Arial" w:hAnsi="Arial" w:cs="Arial"/>
          <w:b/>
          <w:sz w:val="20"/>
          <w:szCs w:val="20"/>
        </w:rPr>
        <w:t>«Техэксперт: Экология»</w:t>
      </w:r>
      <w:r w:rsidR="004268B9">
        <w:rPr>
          <w:rFonts w:ascii="Arial" w:hAnsi="Arial" w:cs="Arial"/>
          <w:b/>
          <w:sz w:val="20"/>
          <w:szCs w:val="20"/>
        </w:rPr>
        <w:t xml:space="preserve"> (Премиум и </w:t>
      </w:r>
      <w:proofErr w:type="spellStart"/>
      <w:r w:rsidR="004268B9">
        <w:rPr>
          <w:rFonts w:ascii="Arial" w:hAnsi="Arial" w:cs="Arial"/>
          <w:b/>
          <w:sz w:val="20"/>
          <w:szCs w:val="20"/>
        </w:rPr>
        <w:t>Проф</w:t>
      </w:r>
      <w:proofErr w:type="spellEnd"/>
      <w:r w:rsidR="004268B9">
        <w:rPr>
          <w:rFonts w:ascii="Arial" w:hAnsi="Arial" w:cs="Arial"/>
          <w:b/>
          <w:sz w:val="20"/>
          <w:szCs w:val="20"/>
        </w:rPr>
        <w:t>)</w:t>
      </w:r>
      <w:r w:rsidR="00246CE4">
        <w:rPr>
          <w:rFonts w:ascii="Arial" w:hAnsi="Arial" w:cs="Arial"/>
          <w:iCs/>
          <w:sz w:val="20"/>
          <w:szCs w:val="20"/>
        </w:rPr>
        <w:t xml:space="preserve"> </w:t>
      </w:r>
      <w:r w:rsidR="00246CE4">
        <w:rPr>
          <w:rFonts w:ascii="Arial" w:hAnsi="Arial" w:cs="Arial"/>
          <w:iCs/>
          <w:sz w:val="20"/>
          <w:szCs w:val="20"/>
        </w:rPr>
        <w:br/>
      </w:r>
      <w:r w:rsidRPr="003D353C">
        <w:rPr>
          <w:rFonts w:ascii="Arial" w:hAnsi="Arial" w:cs="Arial"/>
          <w:b/>
          <w:sz w:val="20"/>
          <w:szCs w:val="20"/>
        </w:rPr>
        <w:t>бесплатное</w:t>
      </w:r>
      <w:r w:rsidR="002B4DD4">
        <w:rPr>
          <w:rFonts w:ascii="Arial" w:hAnsi="Arial" w:cs="Arial"/>
          <w:b/>
          <w:sz w:val="20"/>
          <w:szCs w:val="20"/>
        </w:rPr>
        <w:t>.</w:t>
      </w:r>
    </w:p>
    <w:p w14:paraId="3B7D084F" w14:textId="036672E2" w:rsidR="000C75FB" w:rsidRPr="003D353C" w:rsidRDefault="000C75FB" w:rsidP="008774BD">
      <w:pPr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53C">
        <w:rPr>
          <w:rFonts w:ascii="Arial" w:hAnsi="Arial" w:cs="Arial"/>
          <w:b/>
          <w:bCs/>
          <w:sz w:val="20"/>
          <w:szCs w:val="20"/>
        </w:rPr>
        <w:t>Количество мест ограниченно!</w:t>
      </w:r>
    </w:p>
    <w:p w14:paraId="1689979F" w14:textId="70B57226" w:rsidR="000C75FB" w:rsidRPr="003D353C" w:rsidRDefault="000C75FB" w:rsidP="008774BD">
      <w:pPr>
        <w:spacing w:before="24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D353C">
        <w:rPr>
          <w:rFonts w:ascii="Arial" w:hAnsi="Arial" w:cs="Arial"/>
          <w:bCs/>
          <w:sz w:val="20"/>
          <w:szCs w:val="20"/>
        </w:rPr>
        <w:t>Регистрация может быть прекращена досрочно в случае достижения максимального количества участников.</w:t>
      </w:r>
    </w:p>
    <w:p w14:paraId="780DFDC0" w14:textId="378A7220" w:rsidR="006260C0" w:rsidRPr="005610FE" w:rsidRDefault="006260C0" w:rsidP="008774BD">
      <w:pPr>
        <w:spacing w:before="240" w:after="0" w:line="240" w:lineRule="auto"/>
        <w:ind w:firstLine="720"/>
        <w:jc w:val="both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sectPr w:rsidR="006260C0" w:rsidRPr="005610FE">
      <w:headerReference w:type="default" r:id="rId11"/>
      <w:footerReference w:type="default" r:id="rId12"/>
      <w:pgSz w:w="11906" w:h="16838"/>
      <w:pgMar w:top="568" w:right="850" w:bottom="426" w:left="1134" w:header="708" w:footer="445" w:gutter="0"/>
      <w:pgNumType w:start="1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нтонова Мария Васильевна" w:date="2023-05-18T14:35:00Z" w:initials="АМ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Кто аудитория этого приглашения?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20942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41FFF" w14:textId="77777777" w:rsidR="00367355" w:rsidRDefault="00367355">
      <w:pPr>
        <w:spacing w:line="240" w:lineRule="auto"/>
      </w:pPr>
      <w:r>
        <w:separator/>
      </w:r>
    </w:p>
  </w:endnote>
  <w:endnote w:type="continuationSeparator" w:id="0">
    <w:p w14:paraId="777A0617" w14:textId="77777777" w:rsidR="00367355" w:rsidRDefault="00367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D23BE" w14:textId="77777777" w:rsidR="006260C0" w:rsidRDefault="00D50947">
    <w:pPr>
      <w:pStyle w:val="ae"/>
      <w:spacing w:after="0" w:line="240" w:lineRule="auto"/>
      <w:ind w:right="1984"/>
      <w:jc w:val="right"/>
      <w:rPr>
        <w:b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EFD0553" wp14:editId="2BC21D51">
              <wp:simplePos x="0" y="0"/>
              <wp:positionH relativeFrom="column">
                <wp:posOffset>5596890</wp:posOffset>
              </wp:positionH>
              <wp:positionV relativeFrom="paragraph">
                <wp:posOffset>23495</wp:posOffset>
              </wp:positionV>
              <wp:extent cx="485775" cy="485775"/>
              <wp:effectExtent l="0" t="0" r="9525" b="9525"/>
              <wp:wrapThrough wrapText="bothSides">
                <wp:wrapPolygon edited="1">
                  <wp:start x="0" y="0"/>
                  <wp:lineTo x="0" y="21176"/>
                  <wp:lineTo x="21176" y="21176"/>
                  <wp:lineTo x="21176" y="0"/>
                  <wp:lineTo x="0" y="0"/>
                </wp:wrapPolygon>
              </wp:wrapThrough>
              <wp:docPr id="26" name="Рисунок 7" descr="https://www.qrrd.ru/qr/45e4168390148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qrrd.ru/qr/45e41683901482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857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6192;o:allowoverlap:true;o:allowincell:true;mso-position-horizontal-relative:text;margin-left:440.7pt;mso-position-horizontal:absolute;mso-position-vertical-relative:text;margin-top:1.8pt;mso-position-vertical:absolute;width:38.2pt;height:38.2pt;" wrapcoords="0 0 0 98037 98037 98037 98037 0 0 0" stroked="f">
              <v:path textboxrect="0,0,0,0"/>
              <v:imagedata r:id="rId2" o:title=""/>
            </v:shape>
          </w:pict>
        </mc:Fallback>
      </mc:AlternateContent>
    </w:r>
    <w:r>
      <w:rPr>
        <w:b/>
      </w:rPr>
      <w:t xml:space="preserve">Присоединяйтесь к профессиональному сообществу </w:t>
    </w:r>
  </w:p>
  <w:p w14:paraId="3060FAE1" w14:textId="77777777" w:rsidR="006260C0" w:rsidRDefault="00D50947">
    <w:pPr>
      <w:pStyle w:val="ae"/>
      <w:spacing w:after="0" w:line="240" w:lineRule="auto"/>
      <w:ind w:right="1984"/>
      <w:jc w:val="right"/>
      <w:rPr>
        <w:b/>
      </w:rPr>
    </w:pPr>
    <w:r>
      <w:rPr>
        <w:b/>
      </w:rPr>
      <w:t xml:space="preserve">промышленных экологов </w:t>
    </w:r>
  </w:p>
  <w:p w14:paraId="13854ED3" w14:textId="77777777" w:rsidR="006260C0" w:rsidRDefault="00D50947">
    <w:pPr>
      <w:pStyle w:val="ae"/>
      <w:spacing w:after="0" w:line="240" w:lineRule="auto"/>
      <w:ind w:right="1984"/>
      <w:jc w:val="right"/>
      <w:rPr>
        <w:b/>
      </w:rPr>
    </w:pPr>
    <w:hyperlink r:id="rId3" w:tooltip="https://t.me/eco_t_expert" w:history="1">
      <w:r>
        <w:rPr>
          <w:rStyle w:val="af8"/>
          <w:b/>
        </w:rPr>
        <w:t>«Техэксперт: Экология» в «Телеграм</w:t>
      </w:r>
    </w:hyperlink>
    <w:r>
      <w:rPr>
        <w:rStyle w:val="af8"/>
        <w:b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7BF60" w14:textId="77777777" w:rsidR="00367355" w:rsidRDefault="00367355">
      <w:pPr>
        <w:spacing w:after="0"/>
      </w:pPr>
      <w:r>
        <w:separator/>
      </w:r>
    </w:p>
  </w:footnote>
  <w:footnote w:type="continuationSeparator" w:id="0">
    <w:p w14:paraId="2646A3ED" w14:textId="77777777" w:rsidR="00367355" w:rsidRDefault="003673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8BB0" w14:textId="77777777" w:rsidR="006260C0" w:rsidRDefault="006260C0">
    <w:pPr>
      <w:pStyle w:val="ab"/>
      <w:ind w:right="32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AAA"/>
    <w:multiLevelType w:val="hybridMultilevel"/>
    <w:tmpl w:val="F47277E4"/>
    <w:lvl w:ilvl="0" w:tplc="C5D8A7AC">
      <w:start w:val="1"/>
      <w:numFmt w:val="decimal"/>
      <w:lvlText w:val="%1."/>
      <w:lvlJc w:val="left"/>
      <w:pPr>
        <w:ind w:left="785" w:hanging="360"/>
      </w:pPr>
      <w:rPr>
        <w:rFonts w:eastAsia="Arial" w:hint="default"/>
      </w:rPr>
    </w:lvl>
    <w:lvl w:ilvl="1" w:tplc="0546B4E0">
      <w:start w:val="1"/>
      <w:numFmt w:val="lowerLetter"/>
      <w:lvlText w:val="%2."/>
      <w:lvlJc w:val="left"/>
      <w:pPr>
        <w:ind w:left="1505" w:hanging="360"/>
      </w:pPr>
    </w:lvl>
    <w:lvl w:ilvl="2" w:tplc="A93E41A8">
      <w:start w:val="1"/>
      <w:numFmt w:val="lowerRoman"/>
      <w:lvlText w:val="%3."/>
      <w:lvlJc w:val="right"/>
      <w:pPr>
        <w:ind w:left="2225" w:hanging="180"/>
      </w:pPr>
    </w:lvl>
    <w:lvl w:ilvl="3" w:tplc="2B1407EA">
      <w:start w:val="1"/>
      <w:numFmt w:val="decimal"/>
      <w:lvlText w:val="%4."/>
      <w:lvlJc w:val="left"/>
      <w:pPr>
        <w:ind w:left="2945" w:hanging="360"/>
      </w:pPr>
    </w:lvl>
    <w:lvl w:ilvl="4" w:tplc="FAEA9226">
      <w:start w:val="1"/>
      <w:numFmt w:val="lowerLetter"/>
      <w:lvlText w:val="%5."/>
      <w:lvlJc w:val="left"/>
      <w:pPr>
        <w:ind w:left="3665" w:hanging="360"/>
      </w:pPr>
    </w:lvl>
    <w:lvl w:ilvl="5" w:tplc="231E8B80">
      <w:start w:val="1"/>
      <w:numFmt w:val="lowerRoman"/>
      <w:lvlText w:val="%6."/>
      <w:lvlJc w:val="right"/>
      <w:pPr>
        <w:ind w:left="4385" w:hanging="180"/>
      </w:pPr>
    </w:lvl>
    <w:lvl w:ilvl="6" w:tplc="38BCD5FA">
      <w:start w:val="1"/>
      <w:numFmt w:val="decimal"/>
      <w:lvlText w:val="%7."/>
      <w:lvlJc w:val="left"/>
      <w:pPr>
        <w:ind w:left="5105" w:hanging="360"/>
      </w:pPr>
    </w:lvl>
    <w:lvl w:ilvl="7" w:tplc="99A61186">
      <w:start w:val="1"/>
      <w:numFmt w:val="lowerLetter"/>
      <w:lvlText w:val="%8."/>
      <w:lvlJc w:val="left"/>
      <w:pPr>
        <w:ind w:left="5825" w:hanging="360"/>
      </w:pPr>
    </w:lvl>
    <w:lvl w:ilvl="8" w:tplc="A8DA4B0C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221363"/>
    <w:multiLevelType w:val="hybridMultilevel"/>
    <w:tmpl w:val="D2CC9B5A"/>
    <w:lvl w:ilvl="0" w:tplc="68EEFA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138"/>
    <w:multiLevelType w:val="hybridMultilevel"/>
    <w:tmpl w:val="500076A0"/>
    <w:lvl w:ilvl="0" w:tplc="68EEFA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00F0"/>
    <w:multiLevelType w:val="hybridMultilevel"/>
    <w:tmpl w:val="4FEEB7FE"/>
    <w:lvl w:ilvl="0" w:tplc="08E6E1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216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A9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46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02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4A5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2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895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BA0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1B71"/>
    <w:multiLevelType w:val="hybridMultilevel"/>
    <w:tmpl w:val="E61A3440"/>
    <w:lvl w:ilvl="0" w:tplc="DAF0A1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24447"/>
    <w:multiLevelType w:val="hybridMultilevel"/>
    <w:tmpl w:val="447A4E36"/>
    <w:lvl w:ilvl="0" w:tplc="D2A0E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E8BC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E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20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A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3A2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4C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ECD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CC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08DA"/>
    <w:multiLevelType w:val="hybridMultilevel"/>
    <w:tmpl w:val="9E0E2B2E"/>
    <w:lvl w:ilvl="0" w:tplc="127C6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C1D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67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6D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27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CE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0C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0F4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C4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20EDD"/>
    <w:multiLevelType w:val="multilevel"/>
    <w:tmpl w:val="BC14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11B6C"/>
    <w:multiLevelType w:val="hybridMultilevel"/>
    <w:tmpl w:val="8A36D27C"/>
    <w:lvl w:ilvl="0" w:tplc="7DB64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D29C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68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27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68C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BE7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47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6DC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AE7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647FF"/>
    <w:multiLevelType w:val="multilevel"/>
    <w:tmpl w:val="A21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D7790"/>
    <w:multiLevelType w:val="multilevel"/>
    <w:tmpl w:val="41F6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90F03"/>
    <w:multiLevelType w:val="hybridMultilevel"/>
    <w:tmpl w:val="1EB43592"/>
    <w:lvl w:ilvl="0" w:tplc="68EEFA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66D4B"/>
    <w:multiLevelType w:val="hybridMultilevel"/>
    <w:tmpl w:val="2676FA1C"/>
    <w:lvl w:ilvl="0" w:tplc="BA167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80CA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41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0D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62A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98C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C9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03E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43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900CB"/>
    <w:multiLevelType w:val="hybridMultilevel"/>
    <w:tmpl w:val="151A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F5AC5"/>
    <w:multiLevelType w:val="multilevel"/>
    <w:tmpl w:val="236E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7484"/>
    <w:multiLevelType w:val="multilevel"/>
    <w:tmpl w:val="9C46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63F14"/>
    <w:multiLevelType w:val="multilevel"/>
    <w:tmpl w:val="27C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E93845"/>
    <w:multiLevelType w:val="multilevel"/>
    <w:tmpl w:val="D9A2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730045"/>
    <w:multiLevelType w:val="hybridMultilevel"/>
    <w:tmpl w:val="F47CCA34"/>
    <w:lvl w:ilvl="0" w:tplc="A5AC49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DCC0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E9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A6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63D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CD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42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8A9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88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13497"/>
    <w:multiLevelType w:val="hybridMultilevel"/>
    <w:tmpl w:val="6D56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44309"/>
    <w:multiLevelType w:val="multilevel"/>
    <w:tmpl w:val="E544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20979"/>
    <w:multiLevelType w:val="hybridMultilevel"/>
    <w:tmpl w:val="1428B696"/>
    <w:lvl w:ilvl="0" w:tplc="501249C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CD048AFE">
      <w:start w:val="1"/>
      <w:numFmt w:val="lowerLetter"/>
      <w:lvlText w:val="%2."/>
      <w:lvlJc w:val="left"/>
      <w:pPr>
        <w:ind w:left="2149" w:hanging="360"/>
      </w:pPr>
    </w:lvl>
    <w:lvl w:ilvl="2" w:tplc="C9684902">
      <w:start w:val="1"/>
      <w:numFmt w:val="lowerRoman"/>
      <w:lvlText w:val="%3."/>
      <w:lvlJc w:val="right"/>
      <w:pPr>
        <w:ind w:left="2869" w:hanging="180"/>
      </w:pPr>
    </w:lvl>
    <w:lvl w:ilvl="3" w:tplc="3B8483C4">
      <w:start w:val="1"/>
      <w:numFmt w:val="decimal"/>
      <w:lvlText w:val="%4."/>
      <w:lvlJc w:val="left"/>
      <w:pPr>
        <w:ind w:left="3589" w:hanging="360"/>
      </w:pPr>
    </w:lvl>
    <w:lvl w:ilvl="4" w:tplc="8F682B70">
      <w:start w:val="1"/>
      <w:numFmt w:val="lowerLetter"/>
      <w:lvlText w:val="%5."/>
      <w:lvlJc w:val="left"/>
      <w:pPr>
        <w:ind w:left="4309" w:hanging="360"/>
      </w:pPr>
    </w:lvl>
    <w:lvl w:ilvl="5" w:tplc="EDF8E114">
      <w:start w:val="1"/>
      <w:numFmt w:val="lowerRoman"/>
      <w:lvlText w:val="%6."/>
      <w:lvlJc w:val="right"/>
      <w:pPr>
        <w:ind w:left="5029" w:hanging="180"/>
      </w:pPr>
    </w:lvl>
    <w:lvl w:ilvl="6" w:tplc="531A85D8">
      <w:start w:val="1"/>
      <w:numFmt w:val="decimal"/>
      <w:lvlText w:val="%7."/>
      <w:lvlJc w:val="left"/>
      <w:pPr>
        <w:ind w:left="5749" w:hanging="360"/>
      </w:pPr>
    </w:lvl>
    <w:lvl w:ilvl="7" w:tplc="4B3CA118">
      <w:start w:val="1"/>
      <w:numFmt w:val="lowerLetter"/>
      <w:lvlText w:val="%8."/>
      <w:lvlJc w:val="left"/>
      <w:pPr>
        <w:ind w:left="6469" w:hanging="360"/>
      </w:pPr>
    </w:lvl>
    <w:lvl w:ilvl="8" w:tplc="8AD80DA0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3C332BE"/>
    <w:multiLevelType w:val="multilevel"/>
    <w:tmpl w:val="BBDE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44392"/>
    <w:multiLevelType w:val="hybridMultilevel"/>
    <w:tmpl w:val="F0C4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B0B59"/>
    <w:multiLevelType w:val="multilevel"/>
    <w:tmpl w:val="2498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463C77"/>
    <w:multiLevelType w:val="multilevel"/>
    <w:tmpl w:val="D972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7949CA"/>
    <w:multiLevelType w:val="multilevel"/>
    <w:tmpl w:val="3E7A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C1094"/>
    <w:multiLevelType w:val="hybridMultilevel"/>
    <w:tmpl w:val="8050049A"/>
    <w:lvl w:ilvl="0" w:tplc="E6DAF8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62EC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268C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320BE1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66247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626E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E729B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A4CD8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10538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7B47BE"/>
    <w:multiLevelType w:val="multilevel"/>
    <w:tmpl w:val="17CE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B96906"/>
    <w:multiLevelType w:val="hybridMultilevel"/>
    <w:tmpl w:val="98209EE4"/>
    <w:lvl w:ilvl="0" w:tplc="35F8D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E4192">
      <w:start w:val="1"/>
      <w:numFmt w:val="lowerLetter"/>
      <w:lvlText w:val="%2."/>
      <w:lvlJc w:val="left"/>
      <w:pPr>
        <w:ind w:left="1440" w:hanging="360"/>
      </w:pPr>
    </w:lvl>
    <w:lvl w:ilvl="2" w:tplc="CC14BE30">
      <w:start w:val="1"/>
      <w:numFmt w:val="lowerRoman"/>
      <w:lvlText w:val="%3."/>
      <w:lvlJc w:val="right"/>
      <w:pPr>
        <w:ind w:left="2160" w:hanging="180"/>
      </w:pPr>
    </w:lvl>
    <w:lvl w:ilvl="3" w:tplc="D458E984">
      <w:start w:val="1"/>
      <w:numFmt w:val="decimal"/>
      <w:lvlText w:val="%4."/>
      <w:lvlJc w:val="left"/>
      <w:pPr>
        <w:ind w:left="2880" w:hanging="360"/>
      </w:pPr>
    </w:lvl>
    <w:lvl w:ilvl="4" w:tplc="2930942C">
      <w:start w:val="1"/>
      <w:numFmt w:val="lowerLetter"/>
      <w:lvlText w:val="%5."/>
      <w:lvlJc w:val="left"/>
      <w:pPr>
        <w:ind w:left="3600" w:hanging="360"/>
      </w:pPr>
    </w:lvl>
    <w:lvl w:ilvl="5" w:tplc="0630B062">
      <w:start w:val="1"/>
      <w:numFmt w:val="lowerRoman"/>
      <w:lvlText w:val="%6."/>
      <w:lvlJc w:val="right"/>
      <w:pPr>
        <w:ind w:left="4320" w:hanging="180"/>
      </w:pPr>
    </w:lvl>
    <w:lvl w:ilvl="6" w:tplc="51CA3928">
      <w:start w:val="1"/>
      <w:numFmt w:val="decimal"/>
      <w:lvlText w:val="%7."/>
      <w:lvlJc w:val="left"/>
      <w:pPr>
        <w:ind w:left="5040" w:hanging="360"/>
      </w:pPr>
    </w:lvl>
    <w:lvl w:ilvl="7" w:tplc="FF0E6F18">
      <w:start w:val="1"/>
      <w:numFmt w:val="lowerLetter"/>
      <w:lvlText w:val="%8."/>
      <w:lvlJc w:val="left"/>
      <w:pPr>
        <w:ind w:left="5760" w:hanging="360"/>
      </w:pPr>
    </w:lvl>
    <w:lvl w:ilvl="8" w:tplc="8B36121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2380B"/>
    <w:multiLevelType w:val="multilevel"/>
    <w:tmpl w:val="933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45032"/>
    <w:multiLevelType w:val="hybridMultilevel"/>
    <w:tmpl w:val="BB40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D340E"/>
    <w:multiLevelType w:val="hybridMultilevel"/>
    <w:tmpl w:val="82EE8480"/>
    <w:lvl w:ilvl="0" w:tplc="A9A475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B7092"/>
    <w:multiLevelType w:val="hybridMultilevel"/>
    <w:tmpl w:val="AEC0A484"/>
    <w:lvl w:ilvl="0" w:tplc="CDDCE70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E9A553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C6CCE7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91AD2B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EF88BE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EF2DE9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472C34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D0E64A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A56AE1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FD03393"/>
    <w:multiLevelType w:val="hybridMultilevel"/>
    <w:tmpl w:val="AC84D832"/>
    <w:lvl w:ilvl="0" w:tplc="B88EBC5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8D28AF4A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D3E979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5EA818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79EDEAE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DF2C154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91E6710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5FB2CB6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0BAD602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793282864">
    <w:abstractNumId w:val="12"/>
  </w:num>
  <w:num w:numId="2" w16cid:durableId="96486413">
    <w:abstractNumId w:val="3"/>
  </w:num>
  <w:num w:numId="3" w16cid:durableId="1699621700">
    <w:abstractNumId w:val="18"/>
  </w:num>
  <w:num w:numId="4" w16cid:durableId="1578050499">
    <w:abstractNumId w:val="21"/>
  </w:num>
  <w:num w:numId="5" w16cid:durableId="2057120924">
    <w:abstractNumId w:val="33"/>
  </w:num>
  <w:num w:numId="6" w16cid:durableId="181943405">
    <w:abstractNumId w:val="6"/>
  </w:num>
  <w:num w:numId="7" w16cid:durableId="901527281">
    <w:abstractNumId w:val="29"/>
  </w:num>
  <w:num w:numId="8" w16cid:durableId="21446027">
    <w:abstractNumId w:val="27"/>
  </w:num>
  <w:num w:numId="9" w16cid:durableId="1693416152">
    <w:abstractNumId w:val="5"/>
  </w:num>
  <w:num w:numId="10" w16cid:durableId="1603491786">
    <w:abstractNumId w:val="8"/>
  </w:num>
  <w:num w:numId="11" w16cid:durableId="532617541">
    <w:abstractNumId w:val="34"/>
  </w:num>
  <w:num w:numId="12" w16cid:durableId="1098870743">
    <w:abstractNumId w:val="0"/>
  </w:num>
  <w:num w:numId="13" w16cid:durableId="1113090719">
    <w:abstractNumId w:val="23"/>
  </w:num>
  <w:num w:numId="14" w16cid:durableId="1470707617">
    <w:abstractNumId w:val="32"/>
  </w:num>
  <w:num w:numId="15" w16cid:durableId="202711790">
    <w:abstractNumId w:val="28"/>
  </w:num>
  <w:num w:numId="16" w16cid:durableId="772045354">
    <w:abstractNumId w:val="30"/>
  </w:num>
  <w:num w:numId="17" w16cid:durableId="2088527455">
    <w:abstractNumId w:val="14"/>
  </w:num>
  <w:num w:numId="18" w16cid:durableId="1627926796">
    <w:abstractNumId w:val="15"/>
  </w:num>
  <w:num w:numId="19" w16cid:durableId="1901550323">
    <w:abstractNumId w:val="16"/>
  </w:num>
  <w:num w:numId="20" w16cid:durableId="919556752">
    <w:abstractNumId w:val="26"/>
  </w:num>
  <w:num w:numId="21" w16cid:durableId="1174763242">
    <w:abstractNumId w:val="17"/>
  </w:num>
  <w:num w:numId="22" w16cid:durableId="699748139">
    <w:abstractNumId w:val="25"/>
  </w:num>
  <w:num w:numId="23" w16cid:durableId="51851992">
    <w:abstractNumId w:val="7"/>
  </w:num>
  <w:num w:numId="24" w16cid:durableId="1209991706">
    <w:abstractNumId w:val="20"/>
  </w:num>
  <w:num w:numId="25" w16cid:durableId="932785456">
    <w:abstractNumId w:val="9"/>
  </w:num>
  <w:num w:numId="26" w16cid:durableId="541096070">
    <w:abstractNumId w:val="22"/>
  </w:num>
  <w:num w:numId="27" w16cid:durableId="1519926889">
    <w:abstractNumId w:val="24"/>
  </w:num>
  <w:num w:numId="28" w16cid:durableId="80610512">
    <w:abstractNumId w:val="10"/>
  </w:num>
  <w:num w:numId="29" w16cid:durableId="910695800">
    <w:abstractNumId w:val="19"/>
  </w:num>
  <w:num w:numId="30" w16cid:durableId="2029671141">
    <w:abstractNumId w:val="31"/>
  </w:num>
  <w:num w:numId="31" w16cid:durableId="240873370">
    <w:abstractNumId w:val="4"/>
  </w:num>
  <w:num w:numId="32" w16cid:durableId="226690533">
    <w:abstractNumId w:val="13"/>
  </w:num>
  <w:num w:numId="33" w16cid:durableId="1757938905">
    <w:abstractNumId w:val="11"/>
  </w:num>
  <w:num w:numId="34" w16cid:durableId="1385451730">
    <w:abstractNumId w:val="2"/>
  </w:num>
  <w:num w:numId="35" w16cid:durableId="182213709">
    <w:abstractNumId w:val="1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тонова Мария Васильевна">
    <w15:presenceInfo w15:providerId="None" w15:userId="Антонова Мария Васи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C0"/>
    <w:rsid w:val="00034DE5"/>
    <w:rsid w:val="000C75FB"/>
    <w:rsid w:val="00196A96"/>
    <w:rsid w:val="001D1CB6"/>
    <w:rsid w:val="00211335"/>
    <w:rsid w:val="00224E93"/>
    <w:rsid w:val="002335AD"/>
    <w:rsid w:val="00246CE4"/>
    <w:rsid w:val="002B4DD4"/>
    <w:rsid w:val="002E1EBC"/>
    <w:rsid w:val="00325081"/>
    <w:rsid w:val="00367355"/>
    <w:rsid w:val="0039139E"/>
    <w:rsid w:val="003D353C"/>
    <w:rsid w:val="004268B9"/>
    <w:rsid w:val="00480C6E"/>
    <w:rsid w:val="0050696D"/>
    <w:rsid w:val="0055140B"/>
    <w:rsid w:val="005548C3"/>
    <w:rsid w:val="005610FE"/>
    <w:rsid w:val="005F55DD"/>
    <w:rsid w:val="006258F2"/>
    <w:rsid w:val="006260C0"/>
    <w:rsid w:val="006425CF"/>
    <w:rsid w:val="00763C89"/>
    <w:rsid w:val="00784E9F"/>
    <w:rsid w:val="0078664D"/>
    <w:rsid w:val="007871F6"/>
    <w:rsid w:val="007B6700"/>
    <w:rsid w:val="00830A94"/>
    <w:rsid w:val="008774BD"/>
    <w:rsid w:val="008A07EC"/>
    <w:rsid w:val="008C67C9"/>
    <w:rsid w:val="0091264E"/>
    <w:rsid w:val="00934ADD"/>
    <w:rsid w:val="00964BF9"/>
    <w:rsid w:val="009A08A2"/>
    <w:rsid w:val="00A04FD5"/>
    <w:rsid w:val="00A9206C"/>
    <w:rsid w:val="00AB2A4B"/>
    <w:rsid w:val="00AD07AA"/>
    <w:rsid w:val="00AF09AF"/>
    <w:rsid w:val="00CA2A0C"/>
    <w:rsid w:val="00D50947"/>
    <w:rsid w:val="00DC0B96"/>
    <w:rsid w:val="00DC19C7"/>
    <w:rsid w:val="00DC5124"/>
    <w:rsid w:val="00DD062B"/>
    <w:rsid w:val="00DE3E5D"/>
    <w:rsid w:val="00E20481"/>
    <w:rsid w:val="00E22519"/>
    <w:rsid w:val="00EE7B50"/>
    <w:rsid w:val="00F73C1A"/>
    <w:rsid w:val="00FA49D4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E320"/>
  <w15:docId w15:val="{CDA8FDC7-58A5-49B0-8DB7-E0228BE8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annotation reference"/>
    <w:basedOn w:val="a0"/>
    <w:uiPriority w:val="99"/>
    <w:qFormat/>
    <w:rPr>
      <w:sz w:val="16"/>
      <w:szCs w:val="16"/>
    </w:rPr>
  </w:style>
  <w:style w:type="character" w:styleId="af8">
    <w:name w:val="Hyperlink"/>
    <w:basedOn w:val="a0"/>
    <w:uiPriority w:val="99"/>
    <w:unhideWhenUsed/>
    <w:qFormat/>
    <w:rPr>
      <w:color w:val="0000FF"/>
      <w:u w:val="single"/>
    </w:rPr>
  </w:style>
  <w:style w:type="paragraph" w:styleId="af9">
    <w:name w:val="Balloon Text"/>
    <w:basedOn w:val="a"/>
    <w:link w:val="af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b">
    <w:name w:val="annotation text"/>
    <w:basedOn w:val="a"/>
    <w:link w:val="afc"/>
    <w:uiPriority w:val="99"/>
    <w:qFormat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b"/>
    <w:next w:val="afb"/>
    <w:link w:val="afe"/>
    <w:qFormat/>
    <w:rPr>
      <w:b/>
      <w:bCs/>
    </w:rPr>
  </w:style>
  <w:style w:type="paragraph" w:styleId="ab">
    <w:name w:val="header"/>
    <w:basedOn w:val="a"/>
    <w:link w:val="aa"/>
    <w:qFormat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qFormat/>
    <w:pPr>
      <w:tabs>
        <w:tab w:val="center" w:pos="4153"/>
        <w:tab w:val="right" w:pos="8306"/>
      </w:tabs>
    </w:pPr>
  </w:style>
  <w:style w:type="paragraph" w:styleId="aff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f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1"/>
    <w:next w:val="1"/>
    <w:qFormat/>
    <w:pPr>
      <w:spacing w:before="120"/>
      <w:ind w:firstLine="426"/>
      <w:jc w:val="center"/>
    </w:pPr>
    <w:rPr>
      <w:rFonts w:ascii="Arial" w:eastAsia="Arial" w:hAnsi="Arial" w:cs="Arial"/>
      <w:b w:val="0"/>
      <w:color w:val="0070C0"/>
      <w:szCs w:val="20"/>
    </w:rPr>
  </w:style>
  <w:style w:type="paragraph" w:customStyle="1" w:styleId="msonormalmrcssattr">
    <w:name w:val="msonormal_mr_css_att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c">
    <w:name w:val="Текст примечания Знак"/>
    <w:basedOn w:val="a0"/>
    <w:link w:val="afb"/>
    <w:uiPriority w:val="99"/>
    <w:qFormat/>
    <w:rPr>
      <w:rFonts w:ascii="Calibri" w:eastAsia="Calibri" w:hAnsi="Calibri" w:cs="Calibri"/>
    </w:rPr>
  </w:style>
  <w:style w:type="character" w:customStyle="1" w:styleId="afe">
    <w:name w:val="Тема примечания Знак"/>
    <w:basedOn w:val="afc"/>
    <w:link w:val="afd"/>
    <w:qFormat/>
    <w:rPr>
      <w:rFonts w:ascii="Calibri" w:eastAsia="Calibri" w:hAnsi="Calibri" w:cs="Calibri"/>
      <w:b/>
      <w:bCs/>
    </w:rPr>
  </w:style>
  <w:style w:type="character" w:customStyle="1" w:styleId="afa">
    <w:name w:val="Текст выноски Знак"/>
    <w:basedOn w:val="a0"/>
    <w:link w:val="af9"/>
    <w:qFormat/>
    <w:rPr>
      <w:rFonts w:ascii="Segoe UI" w:eastAsia="Calibri" w:hAnsi="Segoe UI" w:cs="Segoe UI"/>
      <w:sz w:val="18"/>
      <w:szCs w:val="18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Revision"/>
    <w:hidden/>
    <w:uiPriority w:val="99"/>
    <w:semiHidden/>
    <w:rPr>
      <w:rFonts w:ascii="Calibri" w:eastAsia="Calibri" w:hAnsi="Calibri" w:cs="Calibri"/>
      <w:sz w:val="22"/>
      <w:szCs w:val="22"/>
    </w:rPr>
  </w:style>
  <w:style w:type="paragraph" w:customStyle="1" w:styleId="msolistparagraph0">
    <w:name w:val="msolistparagraph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headertext">
    <w:name w:val="headertext"/>
    <w:basedOn w:val="a"/>
    <w:rsid w:val="00CA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Strong"/>
    <w:basedOn w:val="a0"/>
    <w:uiPriority w:val="22"/>
    <w:qFormat/>
    <w:rsid w:val="005610FE"/>
    <w:rPr>
      <w:b/>
      <w:bCs/>
    </w:rPr>
  </w:style>
  <w:style w:type="character" w:styleId="aff4">
    <w:name w:val="Unresolved Mention"/>
    <w:basedOn w:val="a0"/>
    <w:uiPriority w:val="99"/>
    <w:semiHidden/>
    <w:unhideWhenUsed/>
    <w:rsid w:val="00877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onlyoffice.com/commentsIdsDocument" Target="commentsIds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nlyoffice.com/peopleDocument" Target="peopleDocument.xml"/><Relationship Id="rId5" Type="http://schemas.openxmlformats.org/officeDocument/2006/relationships/webSettings" Target="webSettings.xml"/><Relationship Id="rId23" Type="http://schemas.onlyoffice.com/commentsExtendedDocument" Target="commentsExtendedDocument.xml"/><Relationship Id="rId10" Type="http://schemas.openxmlformats.org/officeDocument/2006/relationships/hyperlink" Target="https://cntd.ru/about/events/webinars/dlya-specialistov-po-ohrane-okruzhayushey-sred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Relationship Id="rId27" Type="http://schemas.onlyoffice.com/commentsDocument" Target="comments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eco_t_exper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9654061-248F-406F-A387-21A10DA15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Бирюков</cp:lastModifiedBy>
  <cp:revision>16</cp:revision>
  <dcterms:created xsi:type="dcterms:W3CDTF">2024-03-05T07:14:00Z</dcterms:created>
  <dcterms:modified xsi:type="dcterms:W3CDTF">2025-03-14T08:46:00Z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71F9FD4060BA4F1280B662995F76BE41</vt:lpwstr>
  </property>
</Properties>
</file>