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098B86D9" w14:textId="77777777" w:rsidR="005244B7" w:rsidRPr="00341166" w:rsidRDefault="005244B7">
      <w:pPr>
        <w:spacing w:after="0" w:line="240" w:lineRule="auto"/>
        <w:jc w:val="center"/>
        <w:rPr>
          <w:sz w:val="20"/>
        </w:rPr>
      </w:pPr>
      <w:r w:rsidRPr="00341166">
        <w:rPr>
          <w:rFonts w:ascii="Times New Roman" w:hAnsi="Times New Roman" w:cs="Times New Roman"/>
          <w:b/>
          <w:bCs/>
          <w:sz w:val="24"/>
          <w:szCs w:val="28"/>
        </w:rPr>
        <w:t>Уважаемые коллеги!</w:t>
      </w:r>
    </w:p>
    <w:p w14:paraId="48C0E542" w14:textId="77777777" w:rsidR="005244B7" w:rsidRPr="00341166" w:rsidRDefault="005244B7" w:rsidP="001037B3">
      <w:pPr>
        <w:spacing w:after="0" w:line="240" w:lineRule="auto"/>
        <w:jc w:val="center"/>
        <w:rPr>
          <w:sz w:val="20"/>
        </w:rPr>
      </w:pPr>
      <w:r w:rsidRPr="00341166">
        <w:rPr>
          <w:rFonts w:ascii="Times New Roman" w:hAnsi="Times New Roman" w:cs="Times New Roman"/>
          <w:b/>
          <w:szCs w:val="24"/>
        </w:rPr>
        <w:t>Информационная сеть «Техэк</w:t>
      </w:r>
      <w:r w:rsidRPr="00341166">
        <w:rPr>
          <w:rFonts w:ascii="Times New Roman" w:hAnsi="Times New Roman" w:cs="Times New Roman"/>
          <w:b/>
          <w:szCs w:val="24"/>
          <w:lang w:val="en-US"/>
        </w:rPr>
        <w:t>c</w:t>
      </w:r>
      <w:r w:rsidRPr="00341166">
        <w:rPr>
          <w:rFonts w:ascii="Times New Roman" w:hAnsi="Times New Roman" w:cs="Times New Roman"/>
          <w:b/>
          <w:szCs w:val="24"/>
        </w:rPr>
        <w:t>перт» приглашает вас принять участие в вебинаре</w:t>
      </w:r>
    </w:p>
    <w:p w14:paraId="2B27F82F" w14:textId="77777777" w:rsidR="005244B7" w:rsidRPr="00341166" w:rsidRDefault="005244B7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70C0"/>
          <w:sz w:val="24"/>
          <w:szCs w:val="28"/>
          <w:u w:val="single"/>
        </w:rPr>
      </w:pPr>
    </w:p>
    <w:p w14:paraId="3768E96F" w14:textId="77777777" w:rsidR="005244B7" w:rsidRPr="00EA3B5F" w:rsidRDefault="005244B7" w:rsidP="00EA3B5F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70C0"/>
          <w:sz w:val="28"/>
          <w:szCs w:val="28"/>
        </w:rPr>
      </w:pPr>
      <w:r w:rsidRPr="00341166">
        <w:rPr>
          <w:rFonts w:ascii="Times New Roman" w:hAnsi="Times New Roman" w:cs="Times New Roman"/>
          <w:b/>
          <w:bCs/>
          <w:color w:val="0070C0"/>
          <w:sz w:val="24"/>
          <w:szCs w:val="28"/>
        </w:rPr>
        <w:t>«</w:t>
      </w:r>
      <w:r w:rsidR="004D51F2" w:rsidRPr="00341166">
        <w:rPr>
          <w:rFonts w:ascii="Times New Roman" w:hAnsi="Times New Roman" w:cs="Times New Roman"/>
          <w:b/>
          <w:bCs/>
          <w:color w:val="0070C0"/>
          <w:sz w:val="24"/>
          <w:szCs w:val="28"/>
        </w:rPr>
        <w:t>Практика работы с электронными документами: новые XML-схемы, цифровые подписи и машиночитаемые доверенности</w:t>
      </w:r>
      <w:r w:rsidRPr="00341166">
        <w:rPr>
          <w:rFonts w:ascii="Times New Roman" w:hAnsi="Times New Roman" w:cs="Times New Roman"/>
          <w:b/>
          <w:bCs/>
          <w:color w:val="0070C0"/>
          <w:sz w:val="24"/>
          <w:szCs w:val="28"/>
        </w:rPr>
        <w:t>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br/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112"/>
        <w:gridCol w:w="6236"/>
      </w:tblGrid>
      <w:tr w:rsidR="005244B7" w:rsidRPr="00341166" w14:paraId="042D8775" w14:textId="77777777">
        <w:tc>
          <w:tcPr>
            <w:tcW w:w="4112" w:type="dxa"/>
          </w:tcPr>
          <w:p w14:paraId="4ED0104E" w14:textId="77777777" w:rsidR="005244B7" w:rsidRPr="00341166" w:rsidRDefault="004D51F2" w:rsidP="00547BCD">
            <w:pPr>
              <w:spacing w:after="0" w:line="240" w:lineRule="auto"/>
              <w:ind w:left="-108"/>
              <w:rPr>
                <w:b/>
                <w:sz w:val="24"/>
              </w:rPr>
            </w:pPr>
            <w:r w:rsidRPr="00341166">
              <w:rPr>
                <w:rFonts w:ascii="Times New Roman" w:hAnsi="Times New Roman" w:cs="Times New Roman"/>
                <w:b/>
                <w:sz w:val="24"/>
                <w:szCs w:val="28"/>
              </w:rPr>
              <w:t>22</w:t>
            </w:r>
            <w:r w:rsidR="00D271B6" w:rsidRPr="00341166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</w:t>
            </w:r>
            <w:r w:rsidR="004A75CC" w:rsidRPr="00341166">
              <w:rPr>
                <w:rFonts w:ascii="Times New Roman" w:hAnsi="Times New Roman" w:cs="Times New Roman"/>
                <w:b/>
                <w:sz w:val="24"/>
                <w:szCs w:val="28"/>
              </w:rPr>
              <w:t>апреля 2026</w:t>
            </w:r>
            <w:r w:rsidR="005244B7" w:rsidRPr="00341166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г.</w:t>
            </w:r>
          </w:p>
        </w:tc>
        <w:tc>
          <w:tcPr>
            <w:tcW w:w="6236" w:type="dxa"/>
          </w:tcPr>
          <w:p w14:paraId="1F0E5708" w14:textId="77777777" w:rsidR="005244B7" w:rsidRPr="00341166" w:rsidRDefault="004D51F2" w:rsidP="004D51F2">
            <w:pPr>
              <w:spacing w:after="0" w:line="240" w:lineRule="auto"/>
              <w:ind w:firstLine="426"/>
              <w:jc w:val="right"/>
              <w:rPr>
                <w:sz w:val="24"/>
              </w:rPr>
            </w:pPr>
            <w:r w:rsidRPr="00341166">
              <w:rPr>
                <w:rFonts w:ascii="Times New Roman" w:hAnsi="Times New Roman" w:cs="Times New Roman"/>
                <w:b/>
                <w:sz w:val="24"/>
                <w:szCs w:val="28"/>
              </w:rPr>
              <w:t>с 10:00 до 11:15</w:t>
            </w:r>
            <w:r w:rsidR="005244B7" w:rsidRPr="00341166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</w:t>
            </w:r>
            <w:proofErr w:type="spellStart"/>
            <w:r w:rsidR="005244B7" w:rsidRPr="00341166">
              <w:rPr>
                <w:rFonts w:ascii="Times New Roman" w:hAnsi="Times New Roman" w:cs="Times New Roman"/>
                <w:b/>
                <w:sz w:val="24"/>
                <w:szCs w:val="28"/>
              </w:rPr>
              <w:t>мск</w:t>
            </w:r>
            <w:proofErr w:type="spellEnd"/>
          </w:p>
        </w:tc>
      </w:tr>
    </w:tbl>
    <w:p w14:paraId="61B233CC" w14:textId="77777777" w:rsidR="005244B7" w:rsidRDefault="005244B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0C79FDF7" w14:textId="77777777" w:rsidR="004D51F2" w:rsidRPr="00341166" w:rsidRDefault="004D51F2" w:rsidP="004D51F2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341166">
        <w:rPr>
          <w:rFonts w:ascii="Times New Roman" w:hAnsi="Times New Roman" w:cs="Times New Roman"/>
          <w:szCs w:val="24"/>
        </w:rPr>
        <w:t>Вебинар будет полезен специалистам, участвующим в подготовке, оформлении и подписании проектной документации в электронном виде: сотрудникам проектных и изыскательских организаций, техническим заказчикам, главным инженерам проектов, специалистам по цифровизации и электронному документообороту, а также тем, кто отвечает за подготовку документов для экспертизы и подтверждение полномочий при их подписании.</w:t>
      </w:r>
    </w:p>
    <w:p w14:paraId="3F10B2F0" w14:textId="77777777" w:rsidR="00641EBF" w:rsidRPr="00341166" w:rsidRDefault="00833803" w:rsidP="00B719AB">
      <w:pPr>
        <w:spacing w:after="0" w:line="240" w:lineRule="auto"/>
        <w:rPr>
          <w:rFonts w:ascii="Times New Roman" w:hAnsi="Times New Roman" w:cs="Times New Roman"/>
          <w:b/>
          <w:iCs/>
          <w:szCs w:val="24"/>
        </w:rPr>
      </w:pPr>
      <w:r w:rsidRPr="00341166">
        <w:rPr>
          <w:rFonts w:ascii="Times New Roman" w:hAnsi="Times New Roman" w:cs="Times New Roman"/>
          <w:b/>
          <w:iCs/>
          <w:szCs w:val="24"/>
        </w:rPr>
        <w:br/>
      </w:r>
      <w:r w:rsidR="005244B7" w:rsidRPr="00341166">
        <w:rPr>
          <w:rFonts w:ascii="Times New Roman" w:hAnsi="Times New Roman" w:cs="Times New Roman"/>
          <w:b/>
          <w:iCs/>
          <w:szCs w:val="24"/>
        </w:rPr>
        <w:t>В программе вебинара:</w:t>
      </w:r>
    </w:p>
    <w:p w14:paraId="7EAD8297" w14:textId="77777777" w:rsidR="004D51F2" w:rsidRPr="00341166" w:rsidRDefault="004D51F2" w:rsidP="004D51F2">
      <w:pPr>
        <w:spacing w:after="0" w:line="240" w:lineRule="auto"/>
        <w:rPr>
          <w:rFonts w:ascii="Times New Roman" w:hAnsi="Times New Roman" w:cs="Times New Roman"/>
          <w:bCs/>
          <w:color w:val="000000"/>
          <w:szCs w:val="24"/>
          <w:lang w:eastAsia="ru-RU"/>
        </w:rPr>
      </w:pPr>
      <w:r w:rsidRPr="00341166">
        <w:rPr>
          <w:rFonts w:ascii="Times New Roman" w:hAnsi="Times New Roman" w:cs="Times New Roman"/>
          <w:bCs/>
          <w:color w:val="000000"/>
          <w:szCs w:val="24"/>
          <w:lang w:eastAsia="ru-RU"/>
        </w:rPr>
        <w:t>- Новые XML-схемы пояснительной записки и задания на проектирование;</w:t>
      </w:r>
    </w:p>
    <w:p w14:paraId="6177E027" w14:textId="77777777" w:rsidR="004D51F2" w:rsidRPr="00341166" w:rsidRDefault="004D51F2" w:rsidP="004D51F2">
      <w:pPr>
        <w:spacing w:after="0" w:line="240" w:lineRule="auto"/>
        <w:rPr>
          <w:rFonts w:ascii="Times New Roman" w:hAnsi="Times New Roman" w:cs="Times New Roman"/>
          <w:bCs/>
          <w:color w:val="000000"/>
          <w:szCs w:val="24"/>
          <w:lang w:eastAsia="ru-RU"/>
        </w:rPr>
      </w:pPr>
      <w:r w:rsidRPr="00341166">
        <w:rPr>
          <w:rFonts w:ascii="Times New Roman" w:hAnsi="Times New Roman" w:cs="Times New Roman"/>
          <w:bCs/>
          <w:color w:val="000000"/>
          <w:szCs w:val="24"/>
          <w:lang w:eastAsia="ru-RU"/>
        </w:rPr>
        <w:t>- Цифровые подписи и машиночитаемые доверенности.</w:t>
      </w:r>
    </w:p>
    <w:p w14:paraId="4EDF1767" w14:textId="77777777" w:rsidR="004D51F2" w:rsidRPr="00341166" w:rsidRDefault="004D51F2" w:rsidP="004D51F2">
      <w:pPr>
        <w:spacing w:after="0" w:line="240" w:lineRule="auto"/>
        <w:rPr>
          <w:rFonts w:ascii="Times New Roman" w:hAnsi="Times New Roman" w:cs="Times New Roman"/>
          <w:bCs/>
          <w:color w:val="000000"/>
          <w:szCs w:val="24"/>
          <w:lang w:eastAsia="ru-RU"/>
        </w:rPr>
      </w:pPr>
    </w:p>
    <w:p w14:paraId="5F919F16" w14:textId="77777777" w:rsidR="004D51F2" w:rsidRPr="00341166" w:rsidRDefault="004D51F2" w:rsidP="004D51F2">
      <w:pPr>
        <w:spacing w:after="0" w:line="240" w:lineRule="auto"/>
        <w:rPr>
          <w:sz w:val="20"/>
        </w:rPr>
      </w:pPr>
      <w:r w:rsidRPr="00341166">
        <w:rPr>
          <w:rFonts w:ascii="Times New Roman" w:hAnsi="Times New Roman" w:cs="Times New Roman"/>
          <w:b/>
          <w:iCs/>
          <w:color w:val="000000"/>
          <w:szCs w:val="24"/>
        </w:rPr>
        <w:t>На вебинаре выступит:</w:t>
      </w:r>
    </w:p>
    <w:p w14:paraId="7090F292" w14:textId="77777777" w:rsidR="004D51F2" w:rsidRPr="00341166" w:rsidRDefault="004D51F2" w:rsidP="004D51F2">
      <w:pPr>
        <w:pStyle w:val="ab"/>
        <w:tabs>
          <w:tab w:val="left" w:pos="426"/>
        </w:tabs>
        <w:rPr>
          <w:bCs/>
          <w:i w:val="0"/>
          <w:iCs w:val="0"/>
          <w:sz w:val="22"/>
          <w:szCs w:val="24"/>
        </w:rPr>
      </w:pPr>
      <w:r w:rsidRPr="00341166">
        <w:rPr>
          <w:rStyle w:val="aa"/>
          <w:iCs/>
          <w:sz w:val="22"/>
          <w:szCs w:val="24"/>
        </w:rPr>
        <w:t xml:space="preserve">- </w:t>
      </w:r>
      <w:r w:rsidRPr="00341166">
        <w:rPr>
          <w:rStyle w:val="aa"/>
          <w:b/>
          <w:bCs/>
          <w:iCs/>
          <w:sz w:val="22"/>
          <w:szCs w:val="24"/>
        </w:rPr>
        <w:t>Чеготова</w:t>
      </w:r>
      <w:r w:rsidRPr="00341166">
        <w:rPr>
          <w:sz w:val="18"/>
        </w:rPr>
        <w:t xml:space="preserve"> </w:t>
      </w:r>
      <w:r w:rsidRPr="00341166">
        <w:rPr>
          <w:rStyle w:val="aa"/>
          <w:b/>
          <w:bCs/>
          <w:iCs/>
          <w:sz w:val="22"/>
          <w:szCs w:val="24"/>
        </w:rPr>
        <w:t>Елена Викторовна</w:t>
      </w:r>
      <w:r w:rsidRPr="00341166">
        <w:rPr>
          <w:rStyle w:val="aa"/>
          <w:b/>
          <w:bCs/>
          <w:i/>
          <w:iCs/>
          <w:sz w:val="22"/>
          <w:szCs w:val="24"/>
        </w:rPr>
        <w:t xml:space="preserve">, </w:t>
      </w:r>
      <w:r w:rsidRPr="00341166">
        <w:rPr>
          <w:bCs/>
          <w:i w:val="0"/>
          <w:iCs w:val="0"/>
          <w:sz w:val="22"/>
          <w:szCs w:val="24"/>
        </w:rPr>
        <w:t>эксперт по градостроительной деятельности со стажем работы в госструктурах более 18 лет</w:t>
      </w:r>
    </w:p>
    <w:p w14:paraId="03B6B43E" w14:textId="77777777" w:rsidR="005244B7" w:rsidRPr="00341166" w:rsidRDefault="005244B7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color w:val="000000"/>
          <w:szCs w:val="24"/>
          <w:lang w:eastAsia="ru-RU"/>
        </w:rPr>
      </w:pPr>
    </w:p>
    <w:p w14:paraId="132D62E7" w14:textId="77777777" w:rsidR="005244B7" w:rsidRPr="00341166" w:rsidRDefault="005244B7">
      <w:pPr>
        <w:shd w:val="clear" w:color="auto" w:fill="FFFFFF"/>
        <w:spacing w:after="0" w:line="240" w:lineRule="auto"/>
        <w:rPr>
          <w:sz w:val="20"/>
        </w:rPr>
      </w:pPr>
      <w:r w:rsidRPr="00341166">
        <w:rPr>
          <w:rFonts w:ascii="Times New Roman" w:eastAsia="Times New Roman" w:hAnsi="Times New Roman" w:cs="Times New Roman"/>
          <w:b/>
          <w:szCs w:val="24"/>
          <w:lang w:eastAsia="ru-RU"/>
        </w:rPr>
        <w:t>ВНИМАНИЕ!</w:t>
      </w:r>
      <w:r w:rsidRPr="00341166">
        <w:rPr>
          <w:rFonts w:ascii="Times New Roman" w:eastAsia="Times New Roman" w:hAnsi="Times New Roman" w:cs="Times New Roman"/>
          <w:szCs w:val="24"/>
          <w:lang w:eastAsia="ru-RU"/>
        </w:rPr>
        <w:t xml:space="preserve"> Вопросы по теме вебинара можно направлять заранее: на странице регистрации под кнопкой «Задать вопрос ведущему». </w:t>
      </w:r>
    </w:p>
    <w:p w14:paraId="4F37EA1F" w14:textId="77777777" w:rsidR="005244B7" w:rsidRPr="00341166" w:rsidRDefault="005244B7">
      <w:pPr>
        <w:spacing w:after="0" w:line="240" w:lineRule="auto"/>
        <w:rPr>
          <w:rFonts w:ascii="Times New Roman" w:eastAsia="Times New Roman" w:hAnsi="Times New Roman" w:cs="Times New Roman"/>
          <w:b/>
          <w:iCs/>
          <w:color w:val="222222"/>
          <w:szCs w:val="24"/>
          <w:lang w:eastAsia="ru-RU"/>
        </w:rPr>
      </w:pPr>
    </w:p>
    <w:p w14:paraId="2F1D7590" w14:textId="77777777" w:rsidR="005244B7" w:rsidRPr="00341166" w:rsidRDefault="005244B7">
      <w:pPr>
        <w:spacing w:after="0" w:line="240" w:lineRule="auto"/>
        <w:rPr>
          <w:sz w:val="20"/>
        </w:rPr>
      </w:pPr>
      <w:r w:rsidRPr="00341166">
        <w:rPr>
          <w:rFonts w:ascii="Times New Roman" w:eastAsia="Times New Roman" w:hAnsi="Times New Roman" w:cs="Times New Roman"/>
          <w:b/>
          <w:iCs/>
          <w:szCs w:val="24"/>
          <w:lang w:eastAsia="ru-RU"/>
        </w:rPr>
        <w:t>Как принять участие в вебинаре:</w:t>
      </w:r>
    </w:p>
    <w:p w14:paraId="1833E809" w14:textId="77777777" w:rsidR="00680EB6" w:rsidRPr="00341166" w:rsidRDefault="005244B7">
      <w:pPr>
        <w:pStyle w:val="af5"/>
        <w:tabs>
          <w:tab w:val="left" w:pos="426"/>
        </w:tabs>
        <w:ind w:left="0" w:right="284"/>
        <w:rPr>
          <w:sz w:val="20"/>
        </w:rPr>
      </w:pPr>
      <w:r w:rsidRPr="00341166">
        <w:rPr>
          <w:rFonts w:ascii="Times New Roman" w:hAnsi="Times New Roman"/>
          <w:iCs/>
          <w:szCs w:val="24"/>
        </w:rPr>
        <w:t xml:space="preserve">- Пройдите регистрацию </w:t>
      </w:r>
      <w:r w:rsidR="004A48FC" w:rsidRPr="00341166">
        <w:rPr>
          <w:rFonts w:ascii="Times New Roman" w:hAnsi="Times New Roman"/>
          <w:b/>
          <w:iCs/>
          <w:szCs w:val="24"/>
        </w:rPr>
        <w:t xml:space="preserve">до </w:t>
      </w:r>
      <w:r w:rsidR="004D51F2" w:rsidRPr="00341166">
        <w:rPr>
          <w:rFonts w:ascii="Times New Roman" w:hAnsi="Times New Roman"/>
          <w:b/>
          <w:iCs/>
          <w:szCs w:val="24"/>
        </w:rPr>
        <w:t>22</w:t>
      </w:r>
      <w:r w:rsidR="007C3129" w:rsidRPr="00341166">
        <w:rPr>
          <w:rFonts w:ascii="Times New Roman" w:hAnsi="Times New Roman"/>
          <w:b/>
          <w:iCs/>
          <w:szCs w:val="24"/>
        </w:rPr>
        <w:t xml:space="preserve"> </w:t>
      </w:r>
      <w:r w:rsidR="004A75CC" w:rsidRPr="00341166">
        <w:rPr>
          <w:rFonts w:ascii="Times New Roman" w:hAnsi="Times New Roman"/>
          <w:b/>
          <w:iCs/>
          <w:szCs w:val="24"/>
        </w:rPr>
        <w:t>апреля</w:t>
      </w:r>
      <w:r w:rsidR="007C3129" w:rsidRPr="00341166">
        <w:rPr>
          <w:rFonts w:ascii="Times New Roman" w:hAnsi="Times New Roman"/>
          <w:b/>
          <w:iCs/>
          <w:szCs w:val="24"/>
        </w:rPr>
        <w:t xml:space="preserve"> </w:t>
      </w:r>
      <w:r w:rsidRPr="00341166">
        <w:rPr>
          <w:rFonts w:ascii="Times New Roman" w:hAnsi="Times New Roman"/>
          <w:iCs/>
          <w:szCs w:val="24"/>
        </w:rPr>
        <w:t>по</w:t>
      </w:r>
      <w:r w:rsidR="001037B3" w:rsidRPr="00341166">
        <w:rPr>
          <w:rFonts w:ascii="Times New Roman" w:hAnsi="Times New Roman"/>
          <w:iCs/>
          <w:szCs w:val="24"/>
        </w:rPr>
        <w:t xml:space="preserve"> </w:t>
      </w:r>
      <w:hyperlink r:id="rId8" w:history="1">
        <w:r w:rsidR="004D51F2" w:rsidRPr="00341166">
          <w:rPr>
            <w:rStyle w:val="a7"/>
            <w:rFonts w:ascii="Times New Roman" w:hAnsi="Times New Roman"/>
            <w:iCs/>
            <w:color w:val="0070C0"/>
            <w:szCs w:val="24"/>
          </w:rPr>
          <w:t>ссылке</w:t>
        </w:r>
      </w:hyperlink>
      <w:r w:rsidR="004D51F2" w:rsidRPr="00341166">
        <w:rPr>
          <w:rFonts w:ascii="Times New Roman" w:hAnsi="Times New Roman"/>
          <w:iCs/>
          <w:szCs w:val="24"/>
        </w:rPr>
        <w:t>;</w:t>
      </w:r>
    </w:p>
    <w:p w14:paraId="1A596921" w14:textId="76660E48" w:rsidR="005244B7" w:rsidRPr="00341166" w:rsidRDefault="005244B7">
      <w:pPr>
        <w:pStyle w:val="af5"/>
        <w:tabs>
          <w:tab w:val="left" w:pos="426"/>
        </w:tabs>
        <w:ind w:left="0" w:right="284"/>
        <w:rPr>
          <w:sz w:val="20"/>
        </w:rPr>
      </w:pPr>
      <w:r w:rsidRPr="00341166">
        <w:rPr>
          <w:rFonts w:ascii="Times New Roman" w:hAnsi="Times New Roman"/>
          <w:iCs/>
          <w:szCs w:val="24"/>
        </w:rPr>
        <w:t xml:space="preserve">ВАЖНО! При регистрации укажите </w:t>
      </w:r>
      <w:r w:rsidRPr="00E2389D">
        <w:rPr>
          <w:rFonts w:ascii="Times New Roman" w:hAnsi="Times New Roman"/>
          <w:b/>
          <w:bCs/>
          <w:iCs/>
          <w:sz w:val="28"/>
          <w:szCs w:val="28"/>
          <w:highlight w:val="yellow"/>
        </w:rPr>
        <w:t xml:space="preserve">КОД: </w:t>
      </w:r>
      <w:r w:rsidR="00E2389D" w:rsidRPr="00E2389D">
        <w:rPr>
          <w:rFonts w:ascii="Times New Roman" w:hAnsi="Times New Roman"/>
          <w:b/>
          <w:bCs/>
          <w:iCs/>
          <w:sz w:val="28"/>
          <w:szCs w:val="28"/>
          <w:highlight w:val="yellow"/>
        </w:rPr>
        <w:t>622</w:t>
      </w:r>
    </w:p>
    <w:p w14:paraId="7322D1E1" w14:textId="77777777" w:rsidR="005244B7" w:rsidRPr="00341166" w:rsidRDefault="005244B7" w:rsidP="0030047C">
      <w:pPr>
        <w:pStyle w:val="af5"/>
        <w:tabs>
          <w:tab w:val="left" w:pos="426"/>
        </w:tabs>
        <w:spacing w:after="0" w:line="240" w:lineRule="auto"/>
        <w:ind w:left="0"/>
        <w:rPr>
          <w:sz w:val="20"/>
        </w:rPr>
      </w:pPr>
      <w:r w:rsidRPr="00341166">
        <w:rPr>
          <w:rFonts w:ascii="Times New Roman" w:eastAsia="Calibri" w:hAnsi="Times New Roman"/>
          <w:szCs w:val="24"/>
          <w:lang w:eastAsia="en-US"/>
        </w:rPr>
        <w:t xml:space="preserve">- После регистрации вы получите письмо с подтверждением участия в вебинаре и ссылку для подключения. </w:t>
      </w:r>
    </w:p>
    <w:p w14:paraId="19DA9C1A" w14:textId="77777777" w:rsidR="00777162" w:rsidRPr="00341166" w:rsidRDefault="00777162" w:rsidP="0030047C">
      <w:pPr>
        <w:spacing w:after="0" w:line="240" w:lineRule="auto"/>
        <w:rPr>
          <w:rFonts w:ascii="Times New Roman" w:hAnsi="Times New Roman" w:cs="Times New Roman"/>
          <w:b/>
          <w:szCs w:val="24"/>
        </w:rPr>
      </w:pPr>
    </w:p>
    <w:p w14:paraId="72A3528E" w14:textId="77777777" w:rsidR="005244B7" w:rsidRPr="00341166" w:rsidRDefault="005244B7" w:rsidP="0030047C">
      <w:pPr>
        <w:spacing w:after="0" w:line="240" w:lineRule="auto"/>
        <w:rPr>
          <w:sz w:val="20"/>
        </w:rPr>
      </w:pPr>
      <w:r w:rsidRPr="00341166">
        <w:rPr>
          <w:rFonts w:ascii="Times New Roman" w:hAnsi="Times New Roman" w:cs="Times New Roman"/>
          <w:b/>
          <w:szCs w:val="24"/>
        </w:rPr>
        <w:t>Участие в вебинаре бесплатное.</w:t>
      </w:r>
    </w:p>
    <w:p w14:paraId="7EA30BDE" w14:textId="77777777" w:rsidR="005244B7" w:rsidRPr="00341166" w:rsidRDefault="005244B7" w:rsidP="0030047C">
      <w:pPr>
        <w:spacing w:after="0" w:line="240" w:lineRule="auto"/>
        <w:contextualSpacing/>
        <w:rPr>
          <w:sz w:val="20"/>
        </w:rPr>
      </w:pPr>
      <w:r w:rsidRPr="00341166">
        <w:rPr>
          <w:rFonts w:ascii="Times New Roman" w:hAnsi="Times New Roman" w:cs="Times New Roman"/>
          <w:b/>
          <w:bCs/>
          <w:szCs w:val="24"/>
          <w:u w:val="single"/>
        </w:rPr>
        <w:t>Количество мест ограничено! Регистрация может быть прекращена досрочно в случае достижения максимального количества участников.</w:t>
      </w:r>
    </w:p>
    <w:p w14:paraId="500B2E45" w14:textId="77777777" w:rsidR="005244B7" w:rsidRPr="00341166" w:rsidRDefault="005244B7" w:rsidP="0030047C">
      <w:pPr>
        <w:spacing w:after="0" w:line="240" w:lineRule="auto"/>
        <w:rPr>
          <w:rFonts w:ascii="Times New Roman" w:hAnsi="Times New Roman" w:cs="Times New Roman"/>
          <w:b/>
          <w:bCs/>
          <w:szCs w:val="24"/>
          <w:u w:val="single"/>
        </w:rPr>
      </w:pPr>
    </w:p>
    <w:p w14:paraId="57FAF930" w14:textId="77777777" w:rsidR="005244B7" w:rsidRPr="00341166" w:rsidRDefault="005244B7" w:rsidP="0030047C">
      <w:pPr>
        <w:spacing w:after="0" w:line="240" w:lineRule="auto"/>
        <w:rPr>
          <w:sz w:val="20"/>
        </w:rPr>
      </w:pPr>
      <w:r w:rsidRPr="00341166">
        <w:rPr>
          <w:rFonts w:ascii="Times New Roman" w:hAnsi="Times New Roman" w:cs="Times New Roman"/>
          <w:b/>
          <w:bCs/>
          <w:szCs w:val="24"/>
          <w:u w:val="single"/>
        </w:rPr>
        <w:t>ВНИМАНИЕ!</w:t>
      </w:r>
      <w:r w:rsidRPr="00341166">
        <w:rPr>
          <w:rFonts w:ascii="Times New Roman" w:hAnsi="Times New Roman" w:cs="Times New Roman"/>
          <w:szCs w:val="24"/>
        </w:rPr>
        <w:t xml:space="preserve"> </w:t>
      </w:r>
      <w:r w:rsidRPr="00341166">
        <w:rPr>
          <w:rFonts w:ascii="Times New Roman" w:eastAsia="Times New Roman" w:hAnsi="Times New Roman" w:cs="Times New Roman"/>
          <w:szCs w:val="24"/>
          <w:lang w:eastAsia="ru-RU"/>
        </w:rPr>
        <w:t>Подробная информация по регистрации и технические требования находятся ниже.</w:t>
      </w:r>
    </w:p>
    <w:p w14:paraId="52368466" w14:textId="77777777" w:rsidR="005244B7" w:rsidRPr="00341166" w:rsidRDefault="005244B7" w:rsidP="0030047C">
      <w:pPr>
        <w:spacing w:after="0" w:line="240" w:lineRule="auto"/>
        <w:rPr>
          <w:rFonts w:ascii="Times New Roman" w:eastAsia="Times New Roman" w:hAnsi="Times New Roman" w:cs="Times New Roman"/>
          <w:iCs/>
          <w:szCs w:val="24"/>
          <w:lang w:eastAsia="ru-RU"/>
        </w:rPr>
      </w:pPr>
    </w:p>
    <w:p w14:paraId="10820E5B" w14:textId="77777777" w:rsidR="005244B7" w:rsidRPr="00341166" w:rsidRDefault="005244B7" w:rsidP="0030047C">
      <w:pPr>
        <w:spacing w:after="0" w:line="240" w:lineRule="auto"/>
        <w:rPr>
          <w:sz w:val="20"/>
        </w:rPr>
      </w:pPr>
      <w:r w:rsidRPr="00341166">
        <w:rPr>
          <w:rFonts w:ascii="Times New Roman" w:hAnsi="Times New Roman" w:cs="Times New Roman"/>
          <w:iCs/>
          <w:szCs w:val="24"/>
        </w:rPr>
        <w:t xml:space="preserve">Слушатели вебинара смогут получить </w:t>
      </w:r>
      <w:r w:rsidRPr="00341166">
        <w:rPr>
          <w:rFonts w:ascii="Times New Roman" w:hAnsi="Times New Roman" w:cs="Times New Roman"/>
          <w:b/>
          <w:iCs/>
          <w:szCs w:val="24"/>
        </w:rPr>
        <w:t>электронный сертификат участника.</w:t>
      </w:r>
      <w:r w:rsidRPr="00341166">
        <w:rPr>
          <w:rFonts w:ascii="Times New Roman" w:hAnsi="Times New Roman" w:cs="Times New Roman"/>
          <w:b/>
          <w:iCs/>
          <w:color w:val="FF0000"/>
          <w:szCs w:val="24"/>
        </w:rPr>
        <w:t xml:space="preserve"> </w:t>
      </w:r>
    </w:p>
    <w:p w14:paraId="686D6F9B" w14:textId="77777777" w:rsidR="005244B7" w:rsidRPr="00341166" w:rsidRDefault="005244B7" w:rsidP="0030047C">
      <w:pPr>
        <w:spacing w:after="0" w:line="240" w:lineRule="auto"/>
        <w:rPr>
          <w:rFonts w:ascii="Times New Roman" w:hAnsi="Times New Roman" w:cs="Times New Roman"/>
          <w:b/>
          <w:iCs/>
          <w:color w:val="FF0000"/>
          <w:szCs w:val="24"/>
        </w:rPr>
      </w:pPr>
    </w:p>
    <w:p w14:paraId="495F7024" w14:textId="77777777" w:rsidR="005244B7" w:rsidRPr="00341166" w:rsidRDefault="005244B7" w:rsidP="0030047C">
      <w:pPr>
        <w:spacing w:after="0" w:line="240" w:lineRule="auto"/>
        <w:ind w:right="-2"/>
        <w:rPr>
          <w:sz w:val="20"/>
        </w:rPr>
      </w:pPr>
      <w:r w:rsidRPr="00341166">
        <w:rPr>
          <w:rFonts w:ascii="Times New Roman" w:hAnsi="Times New Roman" w:cs="Times New Roman"/>
          <w:b/>
          <w:bCs/>
          <w:color w:val="000000"/>
          <w:szCs w:val="24"/>
        </w:rPr>
        <w:t xml:space="preserve">Дата проведения вебинара: </w:t>
      </w:r>
      <w:r w:rsidR="00566935" w:rsidRPr="00341166">
        <w:rPr>
          <w:rFonts w:ascii="Times New Roman" w:hAnsi="Times New Roman" w:cs="Times New Roman"/>
          <w:bCs/>
          <w:color w:val="000000"/>
          <w:szCs w:val="24"/>
          <w:u w:val="single"/>
        </w:rPr>
        <w:t>22</w:t>
      </w:r>
      <w:r w:rsidR="004A48FC" w:rsidRPr="00341166">
        <w:rPr>
          <w:rFonts w:ascii="Times New Roman" w:hAnsi="Times New Roman" w:cs="Times New Roman"/>
          <w:bCs/>
          <w:color w:val="000000"/>
          <w:szCs w:val="24"/>
          <w:u w:val="single"/>
        </w:rPr>
        <w:t xml:space="preserve"> </w:t>
      </w:r>
      <w:r w:rsidR="004A75CC" w:rsidRPr="00341166">
        <w:rPr>
          <w:rFonts w:ascii="Times New Roman" w:hAnsi="Times New Roman" w:cs="Times New Roman"/>
          <w:bCs/>
          <w:color w:val="000000"/>
          <w:szCs w:val="24"/>
          <w:u w:val="single"/>
        </w:rPr>
        <w:t>апреля 2026</w:t>
      </w:r>
      <w:r w:rsidRPr="00341166">
        <w:rPr>
          <w:rFonts w:ascii="Times New Roman" w:hAnsi="Times New Roman" w:cs="Times New Roman"/>
          <w:bCs/>
          <w:color w:val="000000"/>
          <w:szCs w:val="24"/>
          <w:u w:val="single"/>
        </w:rPr>
        <w:t xml:space="preserve"> года</w:t>
      </w:r>
      <w:r w:rsidRPr="00341166">
        <w:rPr>
          <w:rFonts w:ascii="Times New Roman" w:hAnsi="Times New Roman" w:cs="Times New Roman"/>
          <w:color w:val="000000"/>
          <w:szCs w:val="24"/>
          <w:u w:val="single"/>
        </w:rPr>
        <w:t>, с 10:00 до 1</w:t>
      </w:r>
      <w:r w:rsidR="00553611" w:rsidRPr="00341166">
        <w:rPr>
          <w:rFonts w:ascii="Times New Roman" w:hAnsi="Times New Roman" w:cs="Times New Roman"/>
          <w:color w:val="000000"/>
          <w:szCs w:val="24"/>
          <w:u w:val="single"/>
        </w:rPr>
        <w:t>1</w:t>
      </w:r>
      <w:r w:rsidRPr="00341166">
        <w:rPr>
          <w:rFonts w:ascii="Times New Roman" w:hAnsi="Times New Roman" w:cs="Times New Roman"/>
          <w:color w:val="000000"/>
          <w:szCs w:val="24"/>
          <w:u w:val="single"/>
        </w:rPr>
        <w:t>:</w:t>
      </w:r>
      <w:r w:rsidR="00566935" w:rsidRPr="00341166">
        <w:rPr>
          <w:rFonts w:ascii="Times New Roman" w:hAnsi="Times New Roman" w:cs="Times New Roman"/>
          <w:color w:val="000000"/>
          <w:szCs w:val="24"/>
          <w:u w:val="single"/>
        </w:rPr>
        <w:t>15</w:t>
      </w:r>
    </w:p>
    <w:p w14:paraId="6D5DDEF4" w14:textId="77777777" w:rsidR="005244B7" w:rsidRPr="00341166" w:rsidRDefault="005244B7" w:rsidP="0030047C">
      <w:pPr>
        <w:spacing w:after="0" w:line="240" w:lineRule="auto"/>
        <w:rPr>
          <w:rFonts w:ascii="Times New Roman" w:hAnsi="Times New Roman" w:cs="Times New Roman"/>
          <w:bCs/>
          <w:iCs/>
          <w:color w:val="000000"/>
          <w:szCs w:val="24"/>
        </w:rPr>
      </w:pPr>
    </w:p>
    <w:p w14:paraId="453F3A97" w14:textId="77777777" w:rsidR="005244B7" w:rsidRPr="00341166" w:rsidRDefault="005244B7" w:rsidP="0030047C">
      <w:pPr>
        <w:rPr>
          <w:rFonts w:ascii="Times New Roman" w:eastAsia="Times New Roman" w:hAnsi="Times New Roman" w:cs="Times New Roman"/>
          <w:b/>
          <w:color w:val="000000"/>
          <w:szCs w:val="24"/>
          <w:u w:val="single"/>
        </w:rPr>
      </w:pPr>
      <w:r w:rsidRPr="00341166">
        <w:rPr>
          <w:rFonts w:ascii="Times New Roman" w:hAnsi="Times New Roman" w:cs="Times New Roman"/>
          <w:bCs/>
          <w:color w:val="000000"/>
          <w:szCs w:val="24"/>
        </w:rPr>
        <w:t>В случае возникновения вопросов по регистрации на вебинар</w:t>
      </w:r>
      <w:r w:rsidRPr="00341166">
        <w:rPr>
          <w:rFonts w:ascii="Times New Roman" w:hAnsi="Times New Roman" w:cs="Times New Roman"/>
          <w:b/>
          <w:bCs/>
          <w:color w:val="000000"/>
          <w:szCs w:val="24"/>
        </w:rPr>
        <w:t xml:space="preserve"> </w:t>
      </w:r>
      <w:r w:rsidRPr="00341166">
        <w:rPr>
          <w:rFonts w:ascii="Times New Roman" w:hAnsi="Times New Roman" w:cs="Times New Roman"/>
          <w:szCs w:val="24"/>
        </w:rPr>
        <w:t xml:space="preserve">свяжитесь с модератором, отправив запрос на адрес </w:t>
      </w:r>
      <w:hyperlink r:id="rId9" w:history="1">
        <w:r w:rsidRPr="00341166">
          <w:rPr>
            <w:rStyle w:val="a7"/>
            <w:rFonts w:ascii="Times New Roman" w:hAnsi="Times New Roman" w:cs="Times New Roman"/>
            <w:szCs w:val="24"/>
            <w:lang w:val="en-US"/>
          </w:rPr>
          <w:t>webinar</w:t>
        </w:r>
        <w:r w:rsidRPr="00341166">
          <w:rPr>
            <w:rStyle w:val="a7"/>
            <w:rFonts w:ascii="Times New Roman" w:hAnsi="Times New Roman" w:cs="Times New Roman"/>
            <w:szCs w:val="24"/>
          </w:rPr>
          <w:t>@kodeks.ru</w:t>
        </w:r>
      </w:hyperlink>
    </w:p>
    <w:p w14:paraId="25B787C0" w14:textId="77777777" w:rsidR="005244B7" w:rsidRDefault="005244B7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</w:p>
    <w:p w14:paraId="0CDFA2E0" w14:textId="77777777" w:rsidR="00986749" w:rsidRPr="00986749" w:rsidRDefault="00ED12D6" w:rsidP="00986749">
      <w:pPr>
        <w:spacing w:after="0" w:line="240" w:lineRule="auto"/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br w:type="page"/>
      </w:r>
    </w:p>
    <w:p w14:paraId="7A7821D8" w14:textId="77777777" w:rsidR="00986749" w:rsidRPr="00986749" w:rsidRDefault="00986749" w:rsidP="00986749">
      <w:pPr>
        <w:autoSpaceDE w:val="0"/>
        <w:spacing w:after="0" w:line="240" w:lineRule="auto"/>
        <w:jc w:val="center"/>
      </w:pPr>
      <w:r w:rsidRPr="00986749">
        <w:rPr>
          <w:rFonts w:ascii="Times New Roman" w:eastAsia="Times New Roman" w:hAnsi="Times New Roman"/>
          <w:b/>
          <w:color w:val="000000"/>
          <w:sz w:val="24"/>
          <w:szCs w:val="24"/>
          <w:u w:val="single"/>
        </w:rPr>
        <w:lastRenderedPageBreak/>
        <w:t>ИНСТРУКЦИЯ ПО РЕГИСТРАЦИИ НА ВЕБИНАР</w:t>
      </w:r>
    </w:p>
    <w:p w14:paraId="6DB75DB1" w14:textId="77777777" w:rsidR="00986749" w:rsidRPr="00986749" w:rsidRDefault="00986749" w:rsidP="00986749">
      <w:pPr>
        <w:autoSpaceDE w:val="0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u w:val="single"/>
        </w:rPr>
      </w:pPr>
    </w:p>
    <w:p w14:paraId="2E9243D1" w14:textId="77777777" w:rsidR="00986749" w:rsidRPr="00986749" w:rsidRDefault="00986749" w:rsidP="00986749">
      <w:pPr>
        <w:numPr>
          <w:ilvl w:val="0"/>
          <w:numId w:val="4"/>
        </w:numPr>
        <w:autoSpaceDE w:val="0"/>
        <w:spacing w:after="0" w:line="240" w:lineRule="auto"/>
      </w:pPr>
      <w:r w:rsidRPr="00986749">
        <w:rPr>
          <w:rFonts w:ascii="Times New Roman" w:eastAsia="Times New Roman" w:hAnsi="Times New Roman"/>
          <w:b/>
          <w:color w:val="000000"/>
          <w:sz w:val="24"/>
          <w:szCs w:val="24"/>
          <w:u w:val="single"/>
        </w:rPr>
        <w:t>На странице вебинара нажмите кнопку «Принять участие в вебинаре».</w:t>
      </w:r>
    </w:p>
    <w:p w14:paraId="3C406DC9" w14:textId="77777777" w:rsidR="00986749" w:rsidRPr="00986749" w:rsidRDefault="00986749" w:rsidP="00986749">
      <w:pPr>
        <w:rPr>
          <w:rFonts w:ascii="Times New Roman" w:eastAsia="Times New Roman" w:hAnsi="Times New Roman"/>
          <w:b/>
          <w:color w:val="000000"/>
          <w:sz w:val="24"/>
          <w:szCs w:val="24"/>
          <w:u w:val="single"/>
        </w:rPr>
      </w:pPr>
      <w:r w:rsidRPr="00986749">
        <w:rPr>
          <w:rFonts w:ascii="Times New Roman" w:eastAsia="Times New Roman" w:hAnsi="Times New Roman"/>
          <w:b/>
          <w:noProof/>
          <w:color w:val="000000"/>
          <w:sz w:val="24"/>
          <w:szCs w:val="24"/>
          <w:u w:val="single"/>
          <w:lang w:eastAsia="ru-RU"/>
        </w:rPr>
        <w:drawing>
          <wp:inline distT="0" distB="0" distL="0" distR="0" wp14:anchorId="1D836A64" wp14:editId="55953C71">
            <wp:extent cx="5647431" cy="2628900"/>
            <wp:effectExtent l="0" t="0" r="0" b="0"/>
            <wp:docPr id="33" name="Рисунок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51109" cy="26306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C08F17" w14:textId="77777777" w:rsidR="00986749" w:rsidRPr="00986749" w:rsidRDefault="00986749" w:rsidP="00986749">
      <w:pPr>
        <w:autoSpaceDE w:val="0"/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u w:val="single"/>
          <w:lang w:eastAsia="ru-RU"/>
        </w:rPr>
      </w:pPr>
    </w:p>
    <w:p w14:paraId="0C3E1B62" w14:textId="77777777" w:rsidR="00986749" w:rsidRPr="00986749" w:rsidRDefault="00986749" w:rsidP="00986749">
      <w:pPr>
        <w:autoSpaceDE w:val="0"/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u w:val="single"/>
          <w:lang w:eastAsia="ru-RU"/>
        </w:rPr>
      </w:pPr>
    </w:p>
    <w:p w14:paraId="45AD30A7" w14:textId="77777777" w:rsidR="00986749" w:rsidRPr="00986749" w:rsidRDefault="00986749" w:rsidP="00986749">
      <w:pPr>
        <w:numPr>
          <w:ilvl w:val="0"/>
          <w:numId w:val="4"/>
        </w:numPr>
        <w:autoSpaceDE w:val="0"/>
        <w:spacing w:after="0" w:line="240" w:lineRule="auto"/>
      </w:pPr>
      <w:r w:rsidRPr="00986749">
        <w:rPr>
          <w:rFonts w:ascii="Times New Roman" w:eastAsia="Times New Roman" w:hAnsi="Times New Roman"/>
          <w:b/>
          <w:color w:val="000000"/>
          <w:sz w:val="24"/>
          <w:szCs w:val="24"/>
          <w:u w:val="single"/>
        </w:rPr>
        <w:t>В появившемся всплывающем окне выберите соответствующий вариант:</w:t>
      </w:r>
    </w:p>
    <w:p w14:paraId="20305D66" w14:textId="77777777" w:rsidR="00986749" w:rsidRPr="00986749" w:rsidRDefault="00986749" w:rsidP="00986749">
      <w:pPr>
        <w:autoSpaceDE w:val="0"/>
        <w:spacing w:after="0" w:line="240" w:lineRule="auto"/>
        <w:ind w:left="1080"/>
        <w:rPr>
          <w:rFonts w:ascii="Times New Roman" w:eastAsia="Times New Roman" w:hAnsi="Times New Roman"/>
          <w:b/>
          <w:color w:val="000000"/>
          <w:sz w:val="24"/>
          <w:szCs w:val="24"/>
          <w:u w:val="single"/>
        </w:rPr>
      </w:pPr>
    </w:p>
    <w:p w14:paraId="7A7BC6A7" w14:textId="77777777" w:rsidR="00986749" w:rsidRPr="00986749" w:rsidRDefault="00986749" w:rsidP="00986749">
      <w:pPr>
        <w:autoSpaceDE w:val="0"/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u w:val="single"/>
          <w:lang w:eastAsia="ru-RU"/>
        </w:rPr>
      </w:pPr>
    </w:p>
    <w:p w14:paraId="7980E223" w14:textId="77777777" w:rsidR="00986749" w:rsidRPr="00986749" w:rsidRDefault="00986749" w:rsidP="00986749">
      <w:pPr>
        <w:autoSpaceDE w:val="0"/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u w:val="single"/>
          <w:lang w:eastAsia="ru-RU"/>
        </w:rPr>
      </w:pPr>
      <w:r w:rsidRPr="00986749">
        <w:rPr>
          <w:rFonts w:ascii="Times New Roman" w:eastAsia="Times New Roman" w:hAnsi="Times New Roman"/>
          <w:b/>
          <w:noProof/>
          <w:color w:val="000000"/>
          <w:sz w:val="24"/>
          <w:szCs w:val="24"/>
          <w:u w:val="single"/>
          <w:lang w:eastAsia="ru-RU"/>
        </w:rPr>
        <w:drawing>
          <wp:inline distT="0" distB="0" distL="0" distR="0" wp14:anchorId="423BEFCB" wp14:editId="106B14C4">
            <wp:extent cx="4717415" cy="2748435"/>
            <wp:effectExtent l="0" t="0" r="6985" b="0"/>
            <wp:docPr id="34" name="Рисунок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727099" cy="27540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10460" w:type="dxa"/>
        <w:tblInd w:w="-20" w:type="dxa"/>
        <w:tblLayout w:type="fixed"/>
        <w:tblLook w:val="0000" w:firstRow="0" w:lastRow="0" w:firstColumn="0" w:lastColumn="0" w:noHBand="0" w:noVBand="0"/>
      </w:tblPr>
      <w:tblGrid>
        <w:gridCol w:w="10460"/>
      </w:tblGrid>
      <w:tr w:rsidR="00986749" w:rsidRPr="00986749" w14:paraId="72903306" w14:textId="77777777" w:rsidTr="006A54EF">
        <w:tc>
          <w:tcPr>
            <w:tcW w:w="10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/>
          </w:tcPr>
          <w:p w14:paraId="60704117" w14:textId="77777777" w:rsidR="00986749" w:rsidRPr="00986749" w:rsidRDefault="00986749" w:rsidP="00986749">
            <w:pPr>
              <w:autoSpaceDE w:val="0"/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u w:val="single"/>
              </w:rPr>
            </w:pPr>
            <w:r w:rsidRPr="0098674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 xml:space="preserve">ЕСЛИ ВЫ </w:t>
            </w:r>
            <w:r w:rsidRPr="0098674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u w:val="single"/>
              </w:rPr>
              <w:t>НЕ</w:t>
            </w:r>
            <w:r w:rsidRPr="0098674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 xml:space="preserve"> ЗАРЕГИСТРИРОВАНЫ НА ОФИЦИАЛЬНОМ ПОРТАЛЕ «ТЕХЭКСПЕРТ»</w:t>
            </w:r>
            <w:r w:rsidRPr="0098674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hyperlink r:id="rId12" w:history="1">
              <w:r w:rsidRPr="00986749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</w:rPr>
                <w:t>https://my.kodeks.ru/</w:t>
              </w:r>
            </w:hyperlink>
          </w:p>
          <w:p w14:paraId="4D7DEA3E" w14:textId="77777777" w:rsidR="00986749" w:rsidRPr="00986749" w:rsidRDefault="00986749" w:rsidP="00986749">
            <w:pPr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u w:val="single"/>
              </w:rPr>
            </w:pPr>
          </w:p>
        </w:tc>
      </w:tr>
    </w:tbl>
    <w:p w14:paraId="2102599A" w14:textId="77777777" w:rsidR="00986749" w:rsidRPr="00986749" w:rsidRDefault="00986749" w:rsidP="00986749">
      <w:pPr>
        <w:autoSpaceDE w:val="0"/>
        <w:spacing w:after="0" w:line="240" w:lineRule="auto"/>
        <w:jc w:val="both"/>
      </w:pPr>
      <w:r w:rsidRPr="00986749">
        <w:rPr>
          <w:rFonts w:ascii="Times New Roman" w:eastAsia="Times New Roman" w:hAnsi="Times New Roman"/>
          <w:color w:val="000000"/>
          <w:sz w:val="24"/>
          <w:szCs w:val="24"/>
        </w:rPr>
        <w:lastRenderedPageBreak/>
        <w:t>1. Нажмите на кнопку «Зарегистрируйтесь».</w:t>
      </w:r>
    </w:p>
    <w:p w14:paraId="72343C7D" w14:textId="77777777" w:rsidR="00986749" w:rsidRPr="00986749" w:rsidRDefault="00986749" w:rsidP="00986749">
      <w:pPr>
        <w:autoSpaceDE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5901758E" w14:textId="77777777" w:rsidR="00986749" w:rsidRPr="00986749" w:rsidRDefault="00986749" w:rsidP="00986749">
      <w:pPr>
        <w:autoSpaceDE w:val="0"/>
        <w:spacing w:after="0" w:line="240" w:lineRule="auto"/>
        <w:jc w:val="both"/>
      </w:pPr>
      <w:r w:rsidRPr="00986749">
        <w:rPr>
          <w:rFonts w:ascii="Times New Roman" w:eastAsia="Times New Roman" w:hAnsi="Times New Roman"/>
          <w:color w:val="000000"/>
          <w:sz w:val="24"/>
          <w:szCs w:val="24"/>
        </w:rPr>
        <w:t xml:space="preserve">2. Заполните форму. В поле </w:t>
      </w:r>
      <w:r w:rsidRPr="00986749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e</w:t>
      </w:r>
      <w:r w:rsidRPr="00986749">
        <w:rPr>
          <w:rFonts w:ascii="Times New Roman" w:eastAsia="Times New Roman" w:hAnsi="Times New Roman"/>
          <w:color w:val="000000"/>
          <w:sz w:val="24"/>
          <w:szCs w:val="24"/>
        </w:rPr>
        <w:t>-</w:t>
      </w:r>
      <w:r w:rsidRPr="00986749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mail</w:t>
      </w:r>
      <w:r w:rsidRPr="00986749">
        <w:rPr>
          <w:rFonts w:ascii="Times New Roman" w:eastAsia="Times New Roman" w:hAnsi="Times New Roman"/>
          <w:color w:val="000000"/>
          <w:sz w:val="24"/>
          <w:szCs w:val="24"/>
        </w:rPr>
        <w:t xml:space="preserve"> необходимо ввести действующий </w:t>
      </w:r>
      <w:r w:rsidRPr="00986749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e</w:t>
      </w:r>
      <w:r w:rsidRPr="00986749">
        <w:rPr>
          <w:rFonts w:ascii="Times New Roman" w:eastAsia="Times New Roman" w:hAnsi="Times New Roman"/>
          <w:color w:val="000000"/>
          <w:sz w:val="24"/>
          <w:szCs w:val="24"/>
        </w:rPr>
        <w:t>-</w:t>
      </w:r>
      <w:r w:rsidRPr="00986749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mail</w:t>
      </w:r>
      <w:r w:rsidRPr="00986749">
        <w:rPr>
          <w:rFonts w:ascii="Times New Roman" w:eastAsia="Times New Roman" w:hAnsi="Times New Roman"/>
          <w:color w:val="000000"/>
          <w:sz w:val="24"/>
          <w:szCs w:val="24"/>
        </w:rPr>
        <w:t xml:space="preserve">, в поле пароль – придумать пароль. </w:t>
      </w:r>
    </w:p>
    <w:p w14:paraId="2807A307" w14:textId="77777777" w:rsidR="00986749" w:rsidRPr="00986749" w:rsidRDefault="00986749" w:rsidP="00986749">
      <w:pPr>
        <w:autoSpaceDE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986749">
        <w:rPr>
          <w:rFonts w:ascii="Times New Roman" w:eastAsia="Times New Roman" w:hAnsi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77086AC2" wp14:editId="71605BC1">
            <wp:extent cx="3238500" cy="3295650"/>
            <wp:effectExtent l="0" t="0" r="0" b="0"/>
            <wp:docPr id="35" name="Рисунок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23" t="-21" r="-23" b="-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0" cy="32956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06003C" w14:textId="77777777" w:rsidR="00986749" w:rsidRPr="00986749" w:rsidRDefault="00986749" w:rsidP="00986749">
      <w:pPr>
        <w:autoSpaceDE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2943DC95" w14:textId="77777777" w:rsidR="00986749" w:rsidRPr="00986749" w:rsidRDefault="00986749" w:rsidP="00986749">
      <w:pPr>
        <w:autoSpaceDE w:val="0"/>
        <w:spacing w:after="0" w:line="240" w:lineRule="auto"/>
        <w:jc w:val="both"/>
      </w:pPr>
      <w:r w:rsidRPr="00986749">
        <w:rPr>
          <w:rFonts w:ascii="Times New Roman" w:eastAsia="Times New Roman" w:hAnsi="Times New Roman"/>
          <w:color w:val="000000"/>
          <w:sz w:val="24"/>
          <w:szCs w:val="24"/>
        </w:rPr>
        <w:t xml:space="preserve">3. После отправки формы на указанный адрес электронной почты вам будет направлено письмо со ссылкой для подтверждения </w:t>
      </w:r>
      <w:r w:rsidRPr="00986749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e</w:t>
      </w:r>
      <w:r w:rsidRPr="00986749">
        <w:rPr>
          <w:rFonts w:ascii="Times New Roman" w:eastAsia="Times New Roman" w:hAnsi="Times New Roman"/>
          <w:color w:val="000000"/>
          <w:sz w:val="24"/>
          <w:szCs w:val="24"/>
        </w:rPr>
        <w:t>-</w:t>
      </w:r>
      <w:r w:rsidRPr="00986749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mail</w:t>
      </w:r>
      <w:r w:rsidRPr="00986749">
        <w:rPr>
          <w:rFonts w:ascii="Times New Roman" w:eastAsia="Times New Roman" w:hAnsi="Times New Roman"/>
          <w:color w:val="000000"/>
          <w:sz w:val="24"/>
          <w:szCs w:val="24"/>
        </w:rPr>
        <w:t>.</w:t>
      </w:r>
    </w:p>
    <w:p w14:paraId="2B72115A" w14:textId="77777777" w:rsidR="00986749" w:rsidRPr="00986749" w:rsidRDefault="00986749" w:rsidP="00986749">
      <w:pPr>
        <w:autoSpaceDE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986749">
        <w:rPr>
          <w:rFonts w:ascii="Times New Roman" w:eastAsia="Times New Roman" w:hAnsi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76E7EC30" wp14:editId="3A5CD357">
            <wp:extent cx="4010025" cy="2571750"/>
            <wp:effectExtent l="0" t="0" r="0" b="0"/>
            <wp:docPr id="36" name="Рисунок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27" t="-43" r="-27" b="-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0025" cy="25717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107FA3" w14:textId="77777777" w:rsidR="00986749" w:rsidRPr="00986749" w:rsidRDefault="00986749" w:rsidP="00986749">
      <w:pPr>
        <w:autoSpaceDE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5DFD772A" w14:textId="77777777" w:rsidR="00986749" w:rsidRPr="00986749" w:rsidRDefault="00986749" w:rsidP="00986749">
      <w:pPr>
        <w:autoSpaceDE w:val="0"/>
        <w:spacing w:after="0" w:line="240" w:lineRule="auto"/>
        <w:jc w:val="both"/>
      </w:pPr>
      <w:r w:rsidRPr="00986749">
        <w:rPr>
          <w:rFonts w:ascii="Times New Roman" w:eastAsia="Times New Roman" w:hAnsi="Times New Roman"/>
          <w:color w:val="000000"/>
          <w:sz w:val="24"/>
          <w:szCs w:val="24"/>
        </w:rPr>
        <w:t>4. Перейдите по ссылке из письма.</w:t>
      </w:r>
    </w:p>
    <w:p w14:paraId="5FD17620" w14:textId="77777777" w:rsidR="00986749" w:rsidRPr="00986749" w:rsidRDefault="00986749" w:rsidP="00986749">
      <w:pPr>
        <w:autoSpaceDE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986749">
        <w:rPr>
          <w:rFonts w:ascii="Times New Roman" w:eastAsia="Times New Roman" w:hAnsi="Times New Roman"/>
          <w:noProof/>
          <w:color w:val="000000"/>
          <w:sz w:val="24"/>
          <w:szCs w:val="24"/>
          <w:lang w:eastAsia="ru-RU"/>
        </w:rPr>
        <w:lastRenderedPageBreak/>
        <w:drawing>
          <wp:inline distT="0" distB="0" distL="0" distR="0" wp14:anchorId="16248BA5" wp14:editId="130E0705">
            <wp:extent cx="4067175" cy="2552700"/>
            <wp:effectExtent l="0" t="0" r="0" b="0"/>
            <wp:docPr id="37" name="Рисунок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23" t="-35" r="-23" b="-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7175" cy="25527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AD8ABC" w14:textId="77777777" w:rsidR="00986749" w:rsidRPr="00986749" w:rsidRDefault="00986749" w:rsidP="00986749">
      <w:pPr>
        <w:autoSpaceDE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79B0115B" w14:textId="77777777" w:rsidR="00986749" w:rsidRPr="00986749" w:rsidRDefault="00986749" w:rsidP="00986749">
      <w:pPr>
        <w:autoSpaceDE w:val="0"/>
        <w:spacing w:after="0" w:line="240" w:lineRule="auto"/>
        <w:jc w:val="both"/>
      </w:pPr>
      <w:r w:rsidRPr="00986749">
        <w:rPr>
          <w:rFonts w:ascii="Times New Roman" w:eastAsia="Times New Roman" w:hAnsi="Times New Roman"/>
          <w:color w:val="000000"/>
          <w:sz w:val="24"/>
          <w:szCs w:val="24"/>
        </w:rPr>
        <w:t>5. После подтверждения регистрации на портале вам откроется форма для регистрации на интересующий вас вебинар. Заполните форму и нажмите «Отправить».</w:t>
      </w:r>
    </w:p>
    <w:p w14:paraId="7296BFB4" w14:textId="77777777" w:rsidR="00986749" w:rsidRPr="00986749" w:rsidRDefault="00986749" w:rsidP="00986749">
      <w:pPr>
        <w:autoSpaceDE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986749">
        <w:rPr>
          <w:rFonts w:ascii="Times New Roman" w:eastAsia="Times New Roman" w:hAnsi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1C3008A2" wp14:editId="79C80311">
            <wp:extent cx="3387664" cy="4029075"/>
            <wp:effectExtent l="0" t="0" r="3810" b="0"/>
            <wp:docPr id="38" name="Рисунок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395200" cy="40380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453FAC" w14:textId="77777777" w:rsidR="00986749" w:rsidRPr="00986749" w:rsidRDefault="00986749" w:rsidP="00986749">
      <w:pPr>
        <w:autoSpaceDE w:val="0"/>
        <w:spacing w:after="0" w:line="240" w:lineRule="auto"/>
        <w:jc w:val="both"/>
      </w:pPr>
      <w:r w:rsidRPr="00986749">
        <w:rPr>
          <w:rFonts w:ascii="Times New Roman" w:eastAsia="Times New Roman" w:hAnsi="Times New Roman"/>
          <w:color w:val="000000"/>
          <w:sz w:val="24"/>
          <w:szCs w:val="24"/>
        </w:rPr>
        <w:t>6. На экране появится сообщение</w:t>
      </w:r>
      <w:r w:rsidRPr="00986749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:</w:t>
      </w:r>
    </w:p>
    <w:p w14:paraId="27A876E3" w14:textId="77777777" w:rsidR="00986749" w:rsidRPr="00986749" w:rsidRDefault="00986749" w:rsidP="00986749">
      <w:pPr>
        <w:autoSpaceDE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986749">
        <w:rPr>
          <w:rFonts w:ascii="Times New Roman" w:eastAsia="Times New Roman" w:hAnsi="Times New Roman"/>
          <w:noProof/>
          <w:color w:val="000000"/>
          <w:sz w:val="24"/>
          <w:szCs w:val="24"/>
          <w:lang w:eastAsia="ru-RU"/>
        </w:rPr>
        <w:lastRenderedPageBreak/>
        <w:drawing>
          <wp:inline distT="0" distB="0" distL="0" distR="0" wp14:anchorId="092AA9AD" wp14:editId="44BC071F">
            <wp:extent cx="4974590" cy="2670600"/>
            <wp:effectExtent l="0" t="0" r="0" b="0"/>
            <wp:docPr id="39" name="Рисунок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4993468" cy="2680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E5AE4C" w14:textId="77777777" w:rsidR="00986749" w:rsidRPr="00986749" w:rsidRDefault="00986749" w:rsidP="00986749">
      <w:pPr>
        <w:autoSpaceDE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7A5C4630" w14:textId="77777777" w:rsidR="00986749" w:rsidRPr="00986749" w:rsidRDefault="00986749" w:rsidP="00986749">
      <w:pPr>
        <w:autoSpaceDE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40FDA290" w14:textId="77777777" w:rsidR="00986749" w:rsidRPr="00986749" w:rsidRDefault="00986749" w:rsidP="00986749">
      <w:pPr>
        <w:autoSpaceDE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5D52435B" w14:textId="77777777" w:rsidR="00986749" w:rsidRPr="00986749" w:rsidRDefault="00986749" w:rsidP="00986749">
      <w:pPr>
        <w:autoSpaceDE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986749">
        <w:rPr>
          <w:rFonts w:ascii="Times New Roman" w:eastAsia="Times New Roman" w:hAnsi="Times New Roman"/>
          <w:color w:val="000000"/>
          <w:sz w:val="24"/>
          <w:szCs w:val="24"/>
        </w:rPr>
        <w:t>7. После регистрации на вебинар на адрес, указанный в заявке, вам сразу будет отправлено автоматическое письмо – подтверждение регистрации с адреса webinar@ktalk.ru со ссылкой на участие или кнопкой «Перейти к вебинару».</w:t>
      </w:r>
    </w:p>
    <w:p w14:paraId="37EEDA1E" w14:textId="77777777" w:rsidR="00986749" w:rsidRPr="00986749" w:rsidRDefault="00986749" w:rsidP="00986749">
      <w:pPr>
        <w:autoSpaceDE w:val="0"/>
        <w:spacing w:after="0" w:line="240" w:lineRule="auto"/>
        <w:jc w:val="both"/>
      </w:pPr>
    </w:p>
    <w:p w14:paraId="6132857E" w14:textId="77777777" w:rsidR="00986749" w:rsidRPr="00986749" w:rsidRDefault="00986749" w:rsidP="00986749">
      <w:pPr>
        <w:autoSpaceDE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986749">
        <w:rPr>
          <w:rFonts w:ascii="Times New Roman" w:eastAsia="Times New Roman" w:hAnsi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7C6A0FB8" wp14:editId="0BE9EF6C">
            <wp:extent cx="3579378" cy="3419475"/>
            <wp:effectExtent l="0" t="0" r="2540" b="0"/>
            <wp:docPr id="40" name="Рисунок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3586362" cy="34261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380F62" w14:textId="77777777" w:rsidR="00986749" w:rsidRPr="00986749" w:rsidRDefault="00986749" w:rsidP="00986749">
      <w:pPr>
        <w:autoSpaceDE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03B30FED" w14:textId="77777777" w:rsidR="00986749" w:rsidRPr="00986749" w:rsidRDefault="00986749" w:rsidP="00986749">
      <w:pPr>
        <w:autoSpaceDE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tbl>
      <w:tblPr>
        <w:tblW w:w="0" w:type="auto"/>
        <w:tblInd w:w="-20" w:type="dxa"/>
        <w:tblLayout w:type="fixed"/>
        <w:tblLook w:val="0000" w:firstRow="0" w:lastRow="0" w:firstColumn="0" w:lastColumn="0" w:noHBand="0" w:noVBand="0"/>
      </w:tblPr>
      <w:tblGrid>
        <w:gridCol w:w="10460"/>
      </w:tblGrid>
      <w:tr w:rsidR="00986749" w:rsidRPr="00986749" w14:paraId="7488E686" w14:textId="77777777" w:rsidTr="006A54EF">
        <w:tc>
          <w:tcPr>
            <w:tcW w:w="10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/>
          </w:tcPr>
          <w:p w14:paraId="0776AB1A" w14:textId="77777777" w:rsidR="00986749" w:rsidRPr="00986749" w:rsidRDefault="00986749" w:rsidP="00986749">
            <w:pPr>
              <w:autoSpaceDE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8674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 xml:space="preserve">ЕСЛИ ВЫ </w:t>
            </w:r>
            <w:r w:rsidRPr="0098674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u w:val="single"/>
              </w:rPr>
              <w:t>ЗАРЕГИСТРИРОВАНЫ</w:t>
            </w:r>
            <w:r w:rsidRPr="0098674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 xml:space="preserve"> НА ОФИЦИАЛЬНОМ ПОРТАЛЕ «ТЕХЭКСПЕРТ»</w:t>
            </w:r>
            <w:r w:rsidRPr="0098674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hyperlink r:id="rId19" w:history="1">
              <w:r w:rsidRPr="00986749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</w:rPr>
                <w:t>https://my.kodeks.ru/</w:t>
              </w:r>
            </w:hyperlink>
          </w:p>
          <w:p w14:paraId="6E8EBA2B" w14:textId="77777777" w:rsidR="00986749" w:rsidRPr="00986749" w:rsidRDefault="00986749" w:rsidP="00986749">
            <w:pPr>
              <w:autoSpaceDE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</w:tbl>
    <w:p w14:paraId="430099E4" w14:textId="77777777" w:rsidR="00986749" w:rsidRPr="00986749" w:rsidRDefault="00986749" w:rsidP="00986749">
      <w:pPr>
        <w:autoSpaceDE w:val="0"/>
        <w:spacing w:after="0" w:line="240" w:lineRule="auto"/>
        <w:jc w:val="both"/>
      </w:pPr>
      <w:r w:rsidRPr="00986749">
        <w:rPr>
          <w:rFonts w:ascii="Times New Roman" w:eastAsia="Times New Roman" w:hAnsi="Times New Roman"/>
          <w:color w:val="000000"/>
          <w:sz w:val="24"/>
          <w:szCs w:val="24"/>
        </w:rPr>
        <w:t>1. Нажмите на кнопку «Авторизируйтесь».</w:t>
      </w:r>
    </w:p>
    <w:p w14:paraId="091C995F" w14:textId="77777777" w:rsidR="00986749" w:rsidRPr="00986749" w:rsidRDefault="00986749" w:rsidP="00986749">
      <w:pPr>
        <w:autoSpaceDE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29348750" w14:textId="77777777" w:rsidR="00986749" w:rsidRPr="00986749" w:rsidRDefault="00986749" w:rsidP="00986749">
      <w:pPr>
        <w:autoSpaceDE w:val="0"/>
        <w:spacing w:after="0" w:line="240" w:lineRule="auto"/>
        <w:jc w:val="both"/>
      </w:pPr>
      <w:r w:rsidRPr="00986749">
        <w:rPr>
          <w:rFonts w:ascii="Times New Roman" w:eastAsia="Times New Roman" w:hAnsi="Times New Roman"/>
          <w:color w:val="000000"/>
          <w:sz w:val="24"/>
          <w:szCs w:val="24"/>
        </w:rPr>
        <w:t>2. В открывшемся окне введите свои логин и пароль.</w:t>
      </w:r>
    </w:p>
    <w:p w14:paraId="5F37CB92" w14:textId="77777777" w:rsidR="00986749" w:rsidRPr="00986749" w:rsidRDefault="00986749" w:rsidP="00986749">
      <w:pPr>
        <w:autoSpaceDE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986749">
        <w:rPr>
          <w:rFonts w:ascii="Times New Roman" w:eastAsia="Times New Roman" w:hAnsi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2892B32A" wp14:editId="49AF9E7F">
            <wp:extent cx="3448050" cy="2333625"/>
            <wp:effectExtent l="0" t="0" r="0" b="0"/>
            <wp:docPr id="41" name="Рисунок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23" t="-34" r="-23" b="-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8050" cy="23336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899320" w14:textId="77777777" w:rsidR="00986749" w:rsidRPr="00986749" w:rsidRDefault="00986749" w:rsidP="00986749">
      <w:pPr>
        <w:autoSpaceDE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0ADE32D5" w14:textId="77777777" w:rsidR="00986749" w:rsidRPr="00986749" w:rsidRDefault="00986749" w:rsidP="00986749">
      <w:pPr>
        <w:autoSpaceDE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986749">
        <w:rPr>
          <w:rFonts w:ascii="Times New Roman" w:eastAsia="Times New Roman" w:hAnsi="Times New Roman"/>
          <w:color w:val="000000"/>
          <w:sz w:val="24"/>
          <w:szCs w:val="24"/>
        </w:rPr>
        <w:t xml:space="preserve">3. Нажмите кнопку «Принять участие». После этого вам откроется форма для регистрации на интересующий вас вебинар. Заполните форму и нажмите «Отправить». </w:t>
      </w:r>
    </w:p>
    <w:p w14:paraId="0950C0C4" w14:textId="77777777" w:rsidR="00986749" w:rsidRPr="00986749" w:rsidRDefault="00986749" w:rsidP="00986749">
      <w:pPr>
        <w:autoSpaceDE w:val="0"/>
        <w:spacing w:after="0" w:line="240" w:lineRule="auto"/>
        <w:jc w:val="both"/>
      </w:pPr>
      <w:r w:rsidRPr="00986749">
        <w:rPr>
          <w:rFonts w:ascii="Times New Roman" w:eastAsia="Times New Roman" w:hAnsi="Times New Roman"/>
          <w:b/>
          <w:noProof/>
          <w:color w:val="000000"/>
          <w:sz w:val="24"/>
          <w:szCs w:val="24"/>
          <w:u w:val="single"/>
          <w:lang w:eastAsia="ru-RU"/>
        </w:rPr>
        <w:drawing>
          <wp:inline distT="0" distB="0" distL="0" distR="0" wp14:anchorId="7C9C867D" wp14:editId="1BE05143">
            <wp:extent cx="5647431" cy="2628900"/>
            <wp:effectExtent l="0" t="0" r="0" b="0"/>
            <wp:docPr id="42" name="Рисунок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51109" cy="26306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FFD932" w14:textId="77777777" w:rsidR="00986749" w:rsidRPr="00986749" w:rsidRDefault="00986749" w:rsidP="00986749">
      <w:pPr>
        <w:autoSpaceDE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986749">
        <w:rPr>
          <w:rFonts w:ascii="Times New Roman" w:eastAsia="Times New Roman" w:hAnsi="Times New Roman"/>
          <w:noProof/>
          <w:color w:val="000000"/>
          <w:sz w:val="24"/>
          <w:szCs w:val="24"/>
          <w:lang w:eastAsia="ru-RU"/>
        </w:rPr>
        <w:lastRenderedPageBreak/>
        <w:drawing>
          <wp:inline distT="0" distB="0" distL="0" distR="0" wp14:anchorId="079A47BE" wp14:editId="44BEF3AE">
            <wp:extent cx="3387664" cy="4029075"/>
            <wp:effectExtent l="0" t="0" r="3810" b="0"/>
            <wp:docPr id="43" name="Рисунок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395200" cy="40380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3C43A1" w14:textId="77777777" w:rsidR="00986749" w:rsidRPr="00986749" w:rsidRDefault="00986749" w:rsidP="00986749">
      <w:pPr>
        <w:autoSpaceDE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0DFB6A0F" w14:textId="77777777" w:rsidR="00986749" w:rsidRPr="00986749" w:rsidRDefault="00986749" w:rsidP="00986749">
      <w:pPr>
        <w:autoSpaceDE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986749">
        <w:rPr>
          <w:rFonts w:ascii="Times New Roman" w:eastAsia="Times New Roman" w:hAnsi="Times New Roman"/>
          <w:color w:val="000000"/>
          <w:sz w:val="24"/>
          <w:szCs w:val="24"/>
        </w:rPr>
        <w:t>4. На экране появится сообщение</w:t>
      </w:r>
      <w:r w:rsidRPr="00986749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:</w:t>
      </w:r>
      <w:r w:rsidRPr="00986749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</w:p>
    <w:p w14:paraId="01206A84" w14:textId="77777777" w:rsidR="00986749" w:rsidRPr="00986749" w:rsidRDefault="00986749" w:rsidP="00986749">
      <w:pPr>
        <w:autoSpaceDE w:val="0"/>
        <w:spacing w:after="0" w:line="240" w:lineRule="auto"/>
        <w:jc w:val="both"/>
      </w:pPr>
    </w:p>
    <w:p w14:paraId="53A2EBBF" w14:textId="77777777" w:rsidR="00986749" w:rsidRPr="00986749" w:rsidRDefault="00986749" w:rsidP="00986749">
      <w:pPr>
        <w:autoSpaceDE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986749">
        <w:rPr>
          <w:rFonts w:ascii="Times New Roman" w:eastAsia="Times New Roman" w:hAnsi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6C9721C4" wp14:editId="7CF747F2">
            <wp:extent cx="4974590" cy="2670600"/>
            <wp:effectExtent l="0" t="0" r="0" b="0"/>
            <wp:docPr id="44" name="Рисунок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4993468" cy="2680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3AD528" w14:textId="77777777" w:rsidR="00986749" w:rsidRPr="00986749" w:rsidRDefault="00986749" w:rsidP="00986749">
      <w:pPr>
        <w:autoSpaceDE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68102B82" w14:textId="77777777" w:rsidR="00986749" w:rsidRPr="00986749" w:rsidRDefault="00986749" w:rsidP="00986749">
      <w:pPr>
        <w:autoSpaceDE w:val="0"/>
        <w:spacing w:after="0" w:line="240" w:lineRule="auto"/>
        <w:jc w:val="both"/>
      </w:pPr>
      <w:r w:rsidRPr="00986749">
        <w:rPr>
          <w:rFonts w:ascii="Times New Roman" w:eastAsia="Times New Roman" w:hAnsi="Times New Roman"/>
          <w:color w:val="000000"/>
          <w:sz w:val="24"/>
          <w:szCs w:val="24"/>
        </w:rPr>
        <w:lastRenderedPageBreak/>
        <w:t>5. После регистрации на вебинар на адрес, указанный в заявке, вам сразу будет отправлено автоматическое письмо – подтверждение регистрации с адреса webinar@ktalk.ru со ссылкой на участие или кнопкой «Перейти к вебинару».</w:t>
      </w:r>
    </w:p>
    <w:p w14:paraId="4F61FB1C" w14:textId="77777777" w:rsidR="00986749" w:rsidRPr="00986749" w:rsidRDefault="00986749" w:rsidP="00986749">
      <w:pPr>
        <w:autoSpaceDE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7CEB35B0" w14:textId="77777777" w:rsidR="00986749" w:rsidRPr="00986749" w:rsidRDefault="00986749" w:rsidP="00986749">
      <w:pPr>
        <w:autoSpaceDE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986749">
        <w:rPr>
          <w:rFonts w:ascii="Times New Roman" w:eastAsia="Times New Roman" w:hAnsi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359016C3" wp14:editId="73C5F673">
            <wp:extent cx="3579378" cy="3419475"/>
            <wp:effectExtent l="0" t="0" r="2540" b="0"/>
            <wp:docPr id="45" name="Рисунок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3586362" cy="34261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779CF1" w14:textId="77777777" w:rsidR="00986749" w:rsidRPr="00986749" w:rsidRDefault="00986749" w:rsidP="00986749">
      <w:pPr>
        <w:autoSpaceDE w:val="0"/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14:paraId="15CCBB12" w14:textId="77777777" w:rsidR="00986749" w:rsidRPr="00986749" w:rsidRDefault="00986749" w:rsidP="00986749">
      <w:pPr>
        <w:autoSpaceDE w:val="0"/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14:paraId="6A315C21" w14:textId="77777777" w:rsidR="00986749" w:rsidRPr="00986749" w:rsidRDefault="00986749" w:rsidP="00986749">
      <w:pPr>
        <w:autoSpaceDE w:val="0"/>
        <w:spacing w:after="0" w:line="240" w:lineRule="auto"/>
        <w:jc w:val="both"/>
      </w:pPr>
      <w:r w:rsidRPr="00986749">
        <w:rPr>
          <w:rFonts w:ascii="Times New Roman" w:hAnsi="Times New Roman"/>
          <w:b/>
          <w:color w:val="000000"/>
          <w:sz w:val="24"/>
          <w:szCs w:val="24"/>
        </w:rPr>
        <w:t>ВАЖНО!</w:t>
      </w:r>
    </w:p>
    <w:p w14:paraId="02A85FD8" w14:textId="77777777" w:rsidR="00986749" w:rsidRPr="00986749" w:rsidRDefault="00986749" w:rsidP="00986749">
      <w:pPr>
        <w:autoSpaceDE w:val="0"/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</w:rPr>
      </w:pPr>
    </w:p>
    <w:p w14:paraId="10718CA1" w14:textId="77777777" w:rsidR="00986749" w:rsidRPr="00986749" w:rsidRDefault="00986749" w:rsidP="00986749">
      <w:pPr>
        <w:autoSpaceDE w:val="0"/>
        <w:spacing w:after="0" w:line="240" w:lineRule="auto"/>
        <w:jc w:val="both"/>
      </w:pPr>
      <w:r w:rsidRPr="00986749">
        <w:rPr>
          <w:rFonts w:ascii="Times New Roman" w:eastAsia="Times New Roman" w:hAnsi="Times New Roman"/>
          <w:color w:val="000000"/>
          <w:sz w:val="24"/>
          <w:szCs w:val="24"/>
        </w:rPr>
        <w:t xml:space="preserve">Если вы не получили ссылку в течение 30 минут после регистрации, проверьте папку «Спам». Если письма в этой папке нет, попробуйте зарегистрироваться еще раз на другой </w:t>
      </w:r>
      <w:proofErr w:type="spellStart"/>
      <w:r w:rsidRPr="00986749">
        <w:rPr>
          <w:rFonts w:ascii="Times New Roman" w:eastAsia="Times New Roman" w:hAnsi="Times New Roman"/>
          <w:color w:val="000000"/>
          <w:sz w:val="24"/>
          <w:szCs w:val="24"/>
        </w:rPr>
        <w:t>e-mail</w:t>
      </w:r>
      <w:proofErr w:type="spellEnd"/>
      <w:r w:rsidRPr="00986749">
        <w:rPr>
          <w:rFonts w:ascii="Times New Roman" w:eastAsia="Times New Roman" w:hAnsi="Times New Roman"/>
          <w:color w:val="000000"/>
          <w:sz w:val="24"/>
          <w:szCs w:val="24"/>
        </w:rPr>
        <w:t>. Лучше регистрироваться с использованием почтовых адресов, созданных на общедоступных почтовых сервисах (</w:t>
      </w:r>
      <w:proofErr w:type="spellStart"/>
      <w:r w:rsidRPr="00986749">
        <w:rPr>
          <w:rFonts w:ascii="Times New Roman" w:eastAsia="Times New Roman" w:hAnsi="Times New Roman"/>
          <w:color w:val="000000"/>
          <w:sz w:val="24"/>
          <w:szCs w:val="24"/>
        </w:rPr>
        <w:t>mail</w:t>
      </w:r>
      <w:proofErr w:type="spellEnd"/>
      <w:r w:rsidRPr="00986749">
        <w:rPr>
          <w:rFonts w:ascii="Times New Roman" w:eastAsia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986749">
        <w:rPr>
          <w:rFonts w:ascii="Times New Roman" w:eastAsia="Times New Roman" w:hAnsi="Times New Roman"/>
          <w:color w:val="000000"/>
          <w:sz w:val="24"/>
          <w:szCs w:val="24"/>
        </w:rPr>
        <w:t>gmail</w:t>
      </w:r>
      <w:proofErr w:type="spellEnd"/>
      <w:r w:rsidRPr="00986749">
        <w:rPr>
          <w:rFonts w:ascii="Times New Roman" w:eastAsia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986749">
        <w:rPr>
          <w:rFonts w:ascii="Times New Roman" w:eastAsia="Times New Roman" w:hAnsi="Times New Roman"/>
          <w:color w:val="000000"/>
          <w:sz w:val="24"/>
          <w:szCs w:val="24"/>
        </w:rPr>
        <w:t>yandex</w:t>
      </w:r>
      <w:proofErr w:type="spellEnd"/>
      <w:r w:rsidRPr="00986749">
        <w:rPr>
          <w:rFonts w:ascii="Times New Roman" w:eastAsia="Times New Roman" w:hAnsi="Times New Roman"/>
          <w:color w:val="000000"/>
          <w:sz w:val="24"/>
          <w:szCs w:val="24"/>
        </w:rPr>
        <w:t>, и др.), и не использовать корпоративные сети, т.к. корпоративные почтовые ящики могут не пропускать автоматические письма со ссылками с посторонних ресурсов.</w:t>
      </w:r>
    </w:p>
    <w:p w14:paraId="6F2CC7F1" w14:textId="77777777" w:rsidR="00986749" w:rsidRPr="00986749" w:rsidRDefault="00986749" w:rsidP="00986749">
      <w:pPr>
        <w:autoSpaceDE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23FF5606" w14:textId="77777777" w:rsidR="00986749" w:rsidRPr="00986749" w:rsidRDefault="00986749" w:rsidP="00986749">
      <w:pPr>
        <w:autoSpaceDE w:val="0"/>
        <w:spacing w:after="0" w:line="240" w:lineRule="auto"/>
        <w:jc w:val="both"/>
      </w:pPr>
      <w:r w:rsidRPr="00986749">
        <w:rPr>
          <w:rFonts w:ascii="Times New Roman" w:eastAsia="Times New Roman" w:hAnsi="Times New Roman"/>
          <w:color w:val="000000"/>
          <w:sz w:val="24"/>
          <w:szCs w:val="24"/>
        </w:rPr>
        <w:t>Не передавайте ссылку на участие в вебинаре и не пересылайте письмо, которое вы получили после регистрации, третьим лицам. Это может скомпрометировать ваши персональные данные. Помните, что вход на мероприятие по уникальной ссылке возможен только для одного участника.</w:t>
      </w:r>
    </w:p>
    <w:p w14:paraId="1593E632" w14:textId="77777777" w:rsidR="00986749" w:rsidRPr="00986749" w:rsidRDefault="00986749" w:rsidP="00986749">
      <w:pPr>
        <w:autoSpaceDE w:val="0"/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</w:rPr>
      </w:pPr>
    </w:p>
    <w:p w14:paraId="65F2C09D" w14:textId="77777777" w:rsidR="00986749" w:rsidRPr="00986749" w:rsidRDefault="00986749" w:rsidP="00986749">
      <w:pPr>
        <w:autoSpaceDE w:val="0"/>
        <w:spacing w:after="0" w:line="240" w:lineRule="auto"/>
        <w:jc w:val="both"/>
      </w:pPr>
      <w:r w:rsidRPr="00986749">
        <w:rPr>
          <w:rFonts w:ascii="Times New Roman" w:eastAsia="Times New Roman" w:hAnsi="Times New Roman"/>
          <w:b/>
          <w:color w:val="000000"/>
          <w:sz w:val="24"/>
          <w:szCs w:val="24"/>
        </w:rPr>
        <w:t>Если вы не получили письмо,</w:t>
      </w:r>
      <w:r w:rsidRPr="00986749">
        <w:rPr>
          <w:rFonts w:ascii="Times New Roman" w:eastAsia="Times New Roman" w:hAnsi="Times New Roman"/>
          <w:color w:val="000000"/>
          <w:sz w:val="24"/>
          <w:szCs w:val="24"/>
        </w:rPr>
        <w:t xml:space="preserve"> подтверждающее вашу регистрацию, проверьте в почте папку «Спам». Если в спаме писем нет, свяжитесь с модератором вебинара, отправив запрос на</w:t>
      </w:r>
      <w:r w:rsidRPr="00986749">
        <w:rPr>
          <w:rFonts w:ascii="Arial" w:hAnsi="Arial" w:cs="Arial"/>
          <w:color w:val="444444"/>
          <w:sz w:val="23"/>
          <w:szCs w:val="23"/>
        </w:rPr>
        <w:t> </w:t>
      </w:r>
      <w:hyperlink r:id="rId21" w:history="1">
        <w:r w:rsidRPr="00986749">
          <w:rPr>
            <w:rFonts w:ascii="Arial" w:hAnsi="Arial" w:cs="Arial"/>
            <w:color w:val="FF7200"/>
            <w:sz w:val="23"/>
            <w:szCs w:val="23"/>
            <w:u w:val="single"/>
          </w:rPr>
          <w:t>webinar@kodeks.ru</w:t>
        </w:r>
      </w:hyperlink>
      <w:r w:rsidRPr="00986749">
        <w:rPr>
          <w:rFonts w:ascii="Arial" w:hAnsi="Arial" w:cs="Arial"/>
          <w:color w:val="FF7200"/>
          <w:sz w:val="23"/>
          <w:szCs w:val="23"/>
          <w:u w:val="single"/>
        </w:rPr>
        <w:t>.</w:t>
      </w:r>
    </w:p>
    <w:p w14:paraId="2CD42692" w14:textId="77777777" w:rsidR="00986749" w:rsidRPr="00986749" w:rsidRDefault="00986749" w:rsidP="00986749">
      <w:pPr>
        <w:autoSpaceDE w:val="0"/>
        <w:spacing w:after="0" w:line="240" w:lineRule="auto"/>
        <w:jc w:val="both"/>
      </w:pPr>
    </w:p>
    <w:p w14:paraId="61D87937" w14:textId="77777777" w:rsidR="00986749" w:rsidRPr="004D51F2" w:rsidRDefault="00986749" w:rsidP="00986749">
      <w:pPr>
        <w:autoSpaceDE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48AF2C70" w14:textId="77777777" w:rsidR="00986749" w:rsidRPr="00986749" w:rsidRDefault="00986749" w:rsidP="00986749">
      <w:pPr>
        <w:spacing w:after="0" w:line="240" w:lineRule="auto"/>
        <w:jc w:val="center"/>
      </w:pPr>
      <w:r w:rsidRPr="00986749">
        <w:rPr>
          <w:rFonts w:ascii="Times New Roman" w:eastAsia="Times New Roman" w:hAnsi="Times New Roman"/>
          <w:b/>
          <w:color w:val="000000"/>
          <w:sz w:val="24"/>
          <w:szCs w:val="24"/>
          <w:u w:val="single"/>
        </w:rPr>
        <w:lastRenderedPageBreak/>
        <w:t>Технические требования</w:t>
      </w:r>
    </w:p>
    <w:p w14:paraId="0348AF64" w14:textId="77777777" w:rsidR="00986749" w:rsidRPr="00986749" w:rsidRDefault="00986749" w:rsidP="00986749">
      <w:pPr>
        <w:autoSpaceDE w:val="0"/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u w:val="single"/>
        </w:rPr>
      </w:pPr>
    </w:p>
    <w:p w14:paraId="167D359F" w14:textId="77777777" w:rsidR="00986749" w:rsidRPr="00986749" w:rsidRDefault="00986749" w:rsidP="00986749">
      <w:pPr>
        <w:numPr>
          <w:ilvl w:val="0"/>
          <w:numId w:val="11"/>
        </w:numPr>
        <w:autoSpaceDE w:val="0"/>
        <w:spacing w:after="0" w:line="240" w:lineRule="auto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986749">
        <w:rPr>
          <w:rFonts w:ascii="Times New Roman" w:eastAsia="Times New Roman" w:hAnsi="Times New Roman"/>
          <w:color w:val="000000"/>
          <w:sz w:val="24"/>
          <w:szCs w:val="24"/>
        </w:rPr>
        <w:t>2–ядерный процессор;</w:t>
      </w:r>
    </w:p>
    <w:p w14:paraId="5C7EC145" w14:textId="77777777" w:rsidR="00986749" w:rsidRPr="00986749" w:rsidRDefault="00986749" w:rsidP="00986749">
      <w:pPr>
        <w:numPr>
          <w:ilvl w:val="0"/>
          <w:numId w:val="11"/>
        </w:numPr>
        <w:autoSpaceDE w:val="0"/>
        <w:spacing w:after="0" w:line="240" w:lineRule="auto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986749">
        <w:rPr>
          <w:rFonts w:ascii="Times New Roman" w:eastAsia="Times New Roman" w:hAnsi="Times New Roman"/>
          <w:color w:val="000000"/>
          <w:sz w:val="24"/>
          <w:szCs w:val="24"/>
        </w:rPr>
        <w:t>объем оперативной памяти: 4 ГБ и выше;</w:t>
      </w:r>
    </w:p>
    <w:p w14:paraId="05C960DE" w14:textId="77777777" w:rsidR="00986749" w:rsidRPr="00986749" w:rsidRDefault="00986749" w:rsidP="00986749">
      <w:pPr>
        <w:numPr>
          <w:ilvl w:val="0"/>
          <w:numId w:val="11"/>
        </w:numPr>
        <w:autoSpaceDE w:val="0"/>
        <w:spacing w:after="0" w:line="240" w:lineRule="auto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986749">
        <w:rPr>
          <w:rFonts w:ascii="Times New Roman" w:eastAsia="Times New Roman" w:hAnsi="Times New Roman"/>
          <w:color w:val="000000"/>
          <w:sz w:val="24"/>
          <w:szCs w:val="24"/>
        </w:rPr>
        <w:t>скорость подключения к интернету: не менее 5 Мбит/сек;</w:t>
      </w:r>
    </w:p>
    <w:p w14:paraId="1995CE3C" w14:textId="77777777" w:rsidR="00986749" w:rsidRPr="00986749" w:rsidRDefault="00986749" w:rsidP="00986749">
      <w:pPr>
        <w:numPr>
          <w:ilvl w:val="0"/>
          <w:numId w:val="11"/>
        </w:numPr>
        <w:autoSpaceDE w:val="0"/>
        <w:spacing w:after="0" w:line="240" w:lineRule="auto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986749">
        <w:rPr>
          <w:rFonts w:ascii="Times New Roman" w:eastAsia="Times New Roman" w:hAnsi="Times New Roman"/>
          <w:color w:val="000000"/>
          <w:sz w:val="24"/>
          <w:szCs w:val="24"/>
        </w:rPr>
        <w:t>операционные системы Windows, Linux, </w:t>
      </w:r>
      <w:proofErr w:type="spellStart"/>
      <w:r w:rsidRPr="00986749">
        <w:rPr>
          <w:rFonts w:ascii="Times New Roman" w:eastAsia="Times New Roman" w:hAnsi="Times New Roman"/>
          <w:color w:val="000000"/>
          <w:sz w:val="24"/>
          <w:szCs w:val="24"/>
        </w:rPr>
        <w:t>macOS</w:t>
      </w:r>
      <w:proofErr w:type="spellEnd"/>
      <w:r w:rsidRPr="00986749">
        <w:rPr>
          <w:rFonts w:ascii="Times New Roman" w:eastAsia="Times New Roman" w:hAnsi="Times New Roman"/>
          <w:color w:val="000000"/>
          <w:sz w:val="24"/>
          <w:szCs w:val="24"/>
        </w:rPr>
        <w:t>;</w:t>
      </w:r>
    </w:p>
    <w:p w14:paraId="2315A65F" w14:textId="77777777" w:rsidR="00986749" w:rsidRPr="00986749" w:rsidRDefault="00986749" w:rsidP="00986749">
      <w:pPr>
        <w:numPr>
          <w:ilvl w:val="0"/>
          <w:numId w:val="11"/>
        </w:numPr>
        <w:autoSpaceDE w:val="0"/>
        <w:spacing w:after="0" w:line="240" w:lineRule="auto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986749">
        <w:rPr>
          <w:rFonts w:ascii="Times New Roman" w:eastAsia="Times New Roman" w:hAnsi="Times New Roman"/>
          <w:color w:val="000000"/>
          <w:sz w:val="24"/>
          <w:szCs w:val="24"/>
        </w:rPr>
        <w:t xml:space="preserve">браузер Google </w:t>
      </w:r>
      <w:proofErr w:type="spellStart"/>
      <w:r w:rsidRPr="00986749">
        <w:rPr>
          <w:rFonts w:ascii="Times New Roman" w:eastAsia="Times New Roman" w:hAnsi="Times New Roman"/>
          <w:color w:val="000000"/>
          <w:sz w:val="24"/>
          <w:szCs w:val="24"/>
        </w:rPr>
        <w:t>Chrome</w:t>
      </w:r>
      <w:proofErr w:type="spellEnd"/>
      <w:r w:rsidRPr="00986749">
        <w:rPr>
          <w:rFonts w:ascii="Times New Roman" w:eastAsia="Times New Roman" w:hAnsi="Times New Roman"/>
          <w:color w:val="000000"/>
          <w:sz w:val="24"/>
          <w:szCs w:val="24"/>
        </w:rPr>
        <w:t>, версия 110 и выше.</w:t>
      </w:r>
    </w:p>
    <w:p w14:paraId="109C446F" w14:textId="77777777" w:rsidR="00986749" w:rsidRPr="00986749" w:rsidRDefault="00986749" w:rsidP="00986749">
      <w:pPr>
        <w:autoSpaceDE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986749">
        <w:rPr>
          <w:rFonts w:ascii="Times New Roman" w:eastAsia="Times New Roman" w:hAnsi="Times New Roman"/>
          <w:color w:val="000000"/>
          <w:sz w:val="24"/>
          <w:szCs w:val="24"/>
        </w:rPr>
        <w:t>Качество просмотра трансляции зависит от окружения:</w:t>
      </w:r>
    </w:p>
    <w:p w14:paraId="55FA1975" w14:textId="77777777" w:rsidR="00986749" w:rsidRPr="00986749" w:rsidRDefault="00986749" w:rsidP="00986749">
      <w:pPr>
        <w:numPr>
          <w:ilvl w:val="0"/>
          <w:numId w:val="12"/>
        </w:numPr>
        <w:autoSpaceDE w:val="0"/>
        <w:spacing w:after="0" w:line="240" w:lineRule="auto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986749">
        <w:rPr>
          <w:rFonts w:ascii="Times New Roman" w:eastAsia="Times New Roman" w:hAnsi="Times New Roman"/>
          <w:color w:val="000000"/>
          <w:sz w:val="24"/>
          <w:szCs w:val="24"/>
        </w:rPr>
        <w:t xml:space="preserve">Убедитесь в стабильности интернет-соединения. Если </w:t>
      </w:r>
      <w:proofErr w:type="spellStart"/>
      <w:r w:rsidRPr="00986749">
        <w:rPr>
          <w:rFonts w:ascii="Times New Roman" w:eastAsia="Times New Roman" w:hAnsi="Times New Roman"/>
          <w:color w:val="000000"/>
          <w:sz w:val="24"/>
          <w:szCs w:val="24"/>
        </w:rPr>
        <w:t>Wi</w:t>
      </w:r>
      <w:proofErr w:type="spellEnd"/>
      <w:r w:rsidRPr="00986749">
        <w:rPr>
          <w:rFonts w:ascii="Times New Roman" w:eastAsia="Times New Roman" w:hAnsi="Times New Roman"/>
          <w:color w:val="000000"/>
          <w:sz w:val="24"/>
          <w:szCs w:val="24"/>
        </w:rPr>
        <w:t>-Fi нестабилен, используйте проводное соединение.</w:t>
      </w:r>
    </w:p>
    <w:p w14:paraId="76AF941D" w14:textId="77777777" w:rsidR="00986749" w:rsidRPr="00986749" w:rsidRDefault="00986749" w:rsidP="00986749">
      <w:pPr>
        <w:numPr>
          <w:ilvl w:val="0"/>
          <w:numId w:val="12"/>
        </w:numPr>
        <w:autoSpaceDE w:val="0"/>
        <w:spacing w:after="0" w:line="240" w:lineRule="auto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986749">
        <w:rPr>
          <w:rFonts w:ascii="Times New Roman" w:eastAsia="Times New Roman" w:hAnsi="Times New Roman"/>
          <w:color w:val="000000"/>
          <w:sz w:val="24"/>
          <w:szCs w:val="24"/>
        </w:rPr>
        <w:t>В корпоративной сети могут быть проблемы, если одновременно много зрителей используют одно интернет-подключение. В этом случае обратитесь к администратору (рекомендации для настройки сети см. ниже).</w:t>
      </w:r>
    </w:p>
    <w:p w14:paraId="48D20AFB" w14:textId="77777777" w:rsidR="00986749" w:rsidRPr="00986749" w:rsidRDefault="00986749" w:rsidP="00986749">
      <w:pPr>
        <w:autoSpaceDE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986749">
        <w:rPr>
          <w:rFonts w:ascii="Times New Roman" w:eastAsia="Times New Roman" w:hAnsi="Times New Roman"/>
          <w:color w:val="000000"/>
          <w:sz w:val="24"/>
          <w:szCs w:val="24"/>
        </w:rPr>
        <w:t>Использование VPN может влиять на качество и стабильность трансляции.</w:t>
      </w:r>
    </w:p>
    <w:p w14:paraId="3CFC0F22" w14:textId="77777777" w:rsidR="00986749" w:rsidRPr="00986749" w:rsidRDefault="00986749" w:rsidP="00986749">
      <w:pPr>
        <w:autoSpaceDE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986749">
        <w:rPr>
          <w:rFonts w:ascii="Times New Roman" w:eastAsia="Times New Roman" w:hAnsi="Times New Roman"/>
          <w:color w:val="000000"/>
          <w:sz w:val="24"/>
          <w:szCs w:val="24"/>
        </w:rPr>
        <w:t>Проверьте, что антивирусная система не блокирует подключение.</w:t>
      </w:r>
    </w:p>
    <w:p w14:paraId="2CDD5DED" w14:textId="77777777" w:rsidR="00986749" w:rsidRPr="00986749" w:rsidRDefault="00986749" w:rsidP="00986749">
      <w:pPr>
        <w:autoSpaceDE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43690704" w14:textId="77777777" w:rsidR="00986749" w:rsidRPr="00986749" w:rsidRDefault="00986749" w:rsidP="00986749">
      <w:pPr>
        <w:autoSpaceDE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986749">
        <w:rPr>
          <w:rFonts w:ascii="Times New Roman" w:eastAsia="Times New Roman" w:hAnsi="Times New Roman"/>
          <w:color w:val="000000"/>
          <w:sz w:val="24"/>
          <w:szCs w:val="24"/>
        </w:rPr>
        <w:t>Если зрители регистрируются на вебинар с посадочной страницы, Толк отправляет им письма со ссылкой на мероприятие и файлом в формате *.</w:t>
      </w:r>
      <w:proofErr w:type="spellStart"/>
      <w:r w:rsidRPr="00986749">
        <w:rPr>
          <w:rFonts w:ascii="Times New Roman" w:eastAsia="Times New Roman" w:hAnsi="Times New Roman"/>
          <w:color w:val="000000"/>
          <w:sz w:val="24"/>
          <w:szCs w:val="24"/>
        </w:rPr>
        <w:t>ics</w:t>
      </w:r>
      <w:proofErr w:type="spellEnd"/>
      <w:r w:rsidRPr="00986749">
        <w:rPr>
          <w:rFonts w:ascii="Times New Roman" w:eastAsia="Times New Roman" w:hAnsi="Times New Roman"/>
          <w:color w:val="000000"/>
          <w:sz w:val="24"/>
          <w:szCs w:val="24"/>
        </w:rPr>
        <w:t xml:space="preserve"> для добавления мероприятия в календарь.</w:t>
      </w:r>
      <w:r w:rsidRPr="00986749">
        <w:rPr>
          <w:rFonts w:ascii="Times New Roman" w:eastAsia="Times New Roman" w:hAnsi="Times New Roman"/>
          <w:color w:val="000000"/>
          <w:sz w:val="24"/>
          <w:szCs w:val="24"/>
        </w:rPr>
        <w:br/>
        <w:t>Для успешной доставки таких писем убедитесь, что в настройках вашего почтового сервера разрешены входящие письма с вложением файлов в формате *.</w:t>
      </w:r>
      <w:proofErr w:type="spellStart"/>
      <w:r w:rsidRPr="00986749">
        <w:rPr>
          <w:rFonts w:ascii="Times New Roman" w:eastAsia="Times New Roman" w:hAnsi="Times New Roman"/>
          <w:color w:val="000000"/>
          <w:sz w:val="24"/>
          <w:szCs w:val="24"/>
        </w:rPr>
        <w:t>ics</w:t>
      </w:r>
      <w:proofErr w:type="spellEnd"/>
      <w:r w:rsidRPr="00986749">
        <w:rPr>
          <w:rFonts w:ascii="Times New Roman" w:eastAsia="Times New Roman" w:hAnsi="Times New Roman"/>
          <w:color w:val="000000"/>
          <w:sz w:val="24"/>
          <w:szCs w:val="24"/>
        </w:rPr>
        <w:t>.</w:t>
      </w:r>
    </w:p>
    <w:p w14:paraId="2F3F0DF4" w14:textId="77777777" w:rsidR="00986749" w:rsidRPr="00986749" w:rsidRDefault="00986749" w:rsidP="00986749">
      <w:pPr>
        <w:autoSpaceDE w:val="0"/>
        <w:spacing w:after="0" w:line="240" w:lineRule="auto"/>
        <w:ind w:left="1080"/>
      </w:pPr>
    </w:p>
    <w:p w14:paraId="210719E4" w14:textId="77777777" w:rsidR="00986749" w:rsidRPr="00986749" w:rsidRDefault="00986749" w:rsidP="00986749">
      <w:pPr>
        <w:autoSpaceDE w:val="0"/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986749">
        <w:rPr>
          <w:rFonts w:ascii="Times New Roman" w:eastAsia="Times New Roman" w:hAnsi="Times New Roman"/>
          <w:b/>
          <w:color w:val="000000"/>
          <w:sz w:val="24"/>
          <w:szCs w:val="24"/>
        </w:rPr>
        <w:t>Если много сотрудников используют одно интернет-соединение:</w:t>
      </w:r>
    </w:p>
    <w:p w14:paraId="287907E9" w14:textId="77777777" w:rsidR="00986749" w:rsidRPr="00986749" w:rsidRDefault="00986749" w:rsidP="00986749">
      <w:pPr>
        <w:autoSpaceDE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986749">
        <w:rPr>
          <w:rFonts w:ascii="Times New Roman" w:eastAsia="Times New Roman" w:hAnsi="Times New Roman"/>
          <w:color w:val="000000"/>
          <w:sz w:val="24"/>
          <w:szCs w:val="24"/>
        </w:rPr>
        <w:t>В этом случае могут возникнуть ограничения, связанные с шириной канала внутренней сети. Чтобы таких проблем не возникало, заранее, до проведения трансляции, подготовьте следующее:</w:t>
      </w:r>
    </w:p>
    <w:p w14:paraId="46314571" w14:textId="77777777" w:rsidR="00986749" w:rsidRPr="00986749" w:rsidRDefault="00986749" w:rsidP="00986749">
      <w:pPr>
        <w:autoSpaceDE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986749">
        <w:rPr>
          <w:rFonts w:ascii="Times New Roman" w:eastAsia="Times New Roman" w:hAnsi="Times New Roman"/>
          <w:color w:val="000000"/>
          <w:sz w:val="24"/>
          <w:szCs w:val="24"/>
        </w:rPr>
        <w:t>Настройте </w:t>
      </w:r>
      <w:proofErr w:type="spellStart"/>
      <w:r w:rsidRPr="00986749">
        <w:rPr>
          <w:rFonts w:ascii="Times New Roman" w:eastAsia="Times New Roman" w:hAnsi="Times New Roman"/>
          <w:color w:val="000000"/>
          <w:sz w:val="24"/>
          <w:szCs w:val="24"/>
        </w:rPr>
        <w:t>проксирование</w:t>
      </w:r>
      <w:proofErr w:type="spellEnd"/>
      <w:r w:rsidRPr="00986749">
        <w:rPr>
          <w:rFonts w:ascii="Times New Roman" w:eastAsia="Times New Roman" w:hAnsi="Times New Roman"/>
          <w:color w:val="000000"/>
          <w:sz w:val="24"/>
          <w:szCs w:val="24"/>
        </w:rPr>
        <w:t xml:space="preserve"> сети.</w:t>
      </w:r>
    </w:p>
    <w:p w14:paraId="6B41EB0C" w14:textId="77777777" w:rsidR="00986749" w:rsidRPr="00986749" w:rsidRDefault="00986749" w:rsidP="00986749">
      <w:pPr>
        <w:autoSpaceDE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986749">
        <w:rPr>
          <w:rFonts w:ascii="Times New Roman" w:eastAsia="Times New Roman" w:hAnsi="Times New Roman"/>
          <w:color w:val="000000"/>
          <w:sz w:val="24"/>
          <w:szCs w:val="24"/>
        </w:rPr>
        <w:t>В настройках прокси укажите пул адресов:</w:t>
      </w:r>
      <w:r w:rsidRPr="00986749">
        <w:rPr>
          <w:rFonts w:ascii="Times New Roman" w:eastAsia="Times New Roman" w:hAnsi="Times New Roman"/>
          <w:color w:val="000000"/>
          <w:sz w:val="24"/>
          <w:szCs w:val="24"/>
        </w:rPr>
        <w:br/>
        <w:t>https://stream-cdn{0…10}.kontur.host/app/stream/static/cdn.</w:t>
      </w:r>
    </w:p>
    <w:p w14:paraId="5AE313E2" w14:textId="77777777" w:rsidR="00986749" w:rsidRPr="00986749" w:rsidRDefault="00986749" w:rsidP="00986749">
      <w:pPr>
        <w:autoSpaceDE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986749">
        <w:rPr>
          <w:rFonts w:ascii="Times New Roman" w:eastAsia="Times New Roman" w:hAnsi="Times New Roman"/>
          <w:color w:val="000000"/>
          <w:sz w:val="24"/>
          <w:szCs w:val="24"/>
        </w:rPr>
        <w:t>Настройте кэширование всех запросов с этих префиксов на 5-15 минут.</w:t>
      </w:r>
    </w:p>
    <w:p w14:paraId="547EADED" w14:textId="77777777" w:rsidR="00986749" w:rsidRPr="00986749" w:rsidRDefault="00986749" w:rsidP="00986749">
      <w:pPr>
        <w:autoSpaceDE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986749">
        <w:rPr>
          <w:rFonts w:ascii="Times New Roman" w:eastAsia="Times New Roman" w:hAnsi="Times New Roman"/>
          <w:color w:val="000000"/>
          <w:sz w:val="24"/>
          <w:szCs w:val="24"/>
        </w:rPr>
        <w:t>Использование сотрудниками корпоративного VPN при просмотре трансляции может перегрузить корпоративный интернет-канал. Настройте маршрутизацию трафика до https://stream-cdn{0…10}.kontur.host/app/stream/static/cdn в обход VPN.</w:t>
      </w:r>
      <w:r w:rsidRPr="00986749">
        <w:rPr>
          <w:rFonts w:ascii="Times New Roman" w:eastAsia="Times New Roman" w:hAnsi="Times New Roman"/>
          <w:color w:val="000000"/>
          <w:sz w:val="24"/>
          <w:szCs w:val="24"/>
        </w:rPr>
        <w:br/>
      </w:r>
      <w:r w:rsidRPr="00986749">
        <w:rPr>
          <w:rFonts w:ascii="Times New Roman" w:eastAsia="Times New Roman" w:hAnsi="Times New Roman"/>
          <w:color w:val="000000"/>
          <w:sz w:val="24"/>
          <w:szCs w:val="24"/>
        </w:rPr>
        <w:br/>
        <w:t>Если к трансляции будет подключаться предположительно более 100 зрителей из одной корпоративной сети, установите прокси-модуль для поддержки стабильности вещания (подробнее см. </w:t>
      </w:r>
      <w:hyperlink r:id="rId22" w:history="1">
        <w:r w:rsidRPr="00986749">
          <w:rPr>
            <w:rFonts w:ascii="Times New Roman" w:eastAsia="Times New Roman" w:hAnsi="Times New Roman"/>
            <w:color w:val="000000"/>
            <w:sz w:val="24"/>
            <w:szCs w:val="24"/>
          </w:rPr>
          <w:t>Настройка прокси-модуля для стабильного вещания</w:t>
        </w:r>
      </w:hyperlink>
      <w:r w:rsidRPr="00986749">
        <w:rPr>
          <w:rFonts w:ascii="Times New Roman" w:eastAsia="Times New Roman" w:hAnsi="Times New Roman"/>
          <w:color w:val="000000"/>
          <w:sz w:val="24"/>
          <w:szCs w:val="24"/>
        </w:rPr>
        <w:t>).</w:t>
      </w:r>
    </w:p>
    <w:p w14:paraId="1AE33B5C" w14:textId="77777777" w:rsidR="00986749" w:rsidRPr="00986749" w:rsidRDefault="00986749" w:rsidP="00986749">
      <w:pPr>
        <w:autoSpaceDE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986749">
        <w:rPr>
          <w:rFonts w:ascii="Times New Roman" w:eastAsia="Times New Roman" w:hAnsi="Times New Roman"/>
          <w:color w:val="000000"/>
          <w:sz w:val="24"/>
          <w:szCs w:val="24"/>
        </w:rPr>
        <w:t>Добавьте в исключения антивирусной программы и файервола адреса:</w:t>
      </w:r>
    </w:p>
    <w:p w14:paraId="1A68FF3B" w14:textId="77777777" w:rsidR="00986749" w:rsidRPr="00986749" w:rsidRDefault="00986749" w:rsidP="00986749">
      <w:pPr>
        <w:autoSpaceDE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986749">
        <w:rPr>
          <w:rFonts w:ascii="Times New Roman" w:eastAsia="Times New Roman" w:hAnsi="Times New Roman"/>
          <w:color w:val="000000"/>
          <w:sz w:val="24"/>
          <w:szCs w:val="24"/>
        </w:rPr>
        <w:t>*.</w:t>
      </w:r>
      <w:proofErr w:type="spellStart"/>
      <w:r w:rsidRPr="00986749">
        <w:rPr>
          <w:rFonts w:ascii="Times New Roman" w:eastAsia="Times New Roman" w:hAnsi="Times New Roman"/>
          <w:color w:val="000000"/>
          <w:sz w:val="24"/>
          <w:szCs w:val="24"/>
        </w:rPr>
        <w:t>kontur.host</w:t>
      </w:r>
      <w:proofErr w:type="spellEnd"/>
      <w:r w:rsidRPr="00986749">
        <w:rPr>
          <w:rFonts w:ascii="Times New Roman" w:eastAsia="Times New Roman" w:hAnsi="Times New Roman"/>
          <w:color w:val="000000"/>
          <w:sz w:val="24"/>
          <w:szCs w:val="24"/>
        </w:rPr>
        <w:t xml:space="preserve"> (пул адресов </w:t>
      </w:r>
      <w:proofErr w:type="spellStart"/>
      <w:r w:rsidRPr="00986749">
        <w:rPr>
          <w:rFonts w:ascii="Times New Roman" w:eastAsia="Times New Roman" w:hAnsi="Times New Roman"/>
          <w:color w:val="000000"/>
          <w:sz w:val="24"/>
          <w:szCs w:val="24"/>
        </w:rPr>
        <w:t>stream-cdn</w:t>
      </w:r>
      <w:proofErr w:type="spellEnd"/>
      <w:r w:rsidRPr="00986749">
        <w:rPr>
          <w:rFonts w:ascii="Times New Roman" w:eastAsia="Times New Roman" w:hAnsi="Times New Roman"/>
          <w:color w:val="000000"/>
          <w:sz w:val="24"/>
          <w:szCs w:val="24"/>
        </w:rPr>
        <w:t>{0..10}.</w:t>
      </w:r>
      <w:proofErr w:type="spellStart"/>
      <w:r w:rsidRPr="00986749">
        <w:rPr>
          <w:rFonts w:ascii="Times New Roman" w:eastAsia="Times New Roman" w:hAnsi="Times New Roman"/>
          <w:color w:val="000000"/>
          <w:sz w:val="24"/>
          <w:szCs w:val="24"/>
        </w:rPr>
        <w:t>kontur.host</w:t>
      </w:r>
      <w:proofErr w:type="spellEnd"/>
      <w:r w:rsidRPr="00986749">
        <w:rPr>
          <w:rFonts w:ascii="Times New Roman" w:eastAsia="Times New Roman" w:hAnsi="Times New Roman"/>
          <w:color w:val="000000"/>
          <w:sz w:val="24"/>
          <w:szCs w:val="24"/>
        </w:rPr>
        <w:t>);</w:t>
      </w:r>
    </w:p>
    <w:p w14:paraId="491446DC" w14:textId="77777777" w:rsidR="00986749" w:rsidRPr="00986749" w:rsidRDefault="00986749" w:rsidP="00986749">
      <w:pPr>
        <w:autoSpaceDE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986749">
        <w:rPr>
          <w:rFonts w:ascii="Times New Roman" w:eastAsia="Times New Roman" w:hAnsi="Times New Roman"/>
          <w:color w:val="000000"/>
          <w:sz w:val="24"/>
          <w:szCs w:val="24"/>
        </w:rPr>
        <w:t>{</w:t>
      </w:r>
      <w:proofErr w:type="spellStart"/>
      <w:r w:rsidRPr="00986749">
        <w:rPr>
          <w:rFonts w:ascii="Times New Roman" w:eastAsia="Times New Roman" w:hAnsi="Times New Roman"/>
          <w:color w:val="000000"/>
          <w:sz w:val="24"/>
          <w:szCs w:val="24"/>
        </w:rPr>
        <w:t>domain</w:t>
      </w:r>
      <w:proofErr w:type="spellEnd"/>
      <w:r w:rsidRPr="00986749">
        <w:rPr>
          <w:rFonts w:ascii="Times New Roman" w:eastAsia="Times New Roman" w:hAnsi="Times New Roman"/>
          <w:color w:val="000000"/>
          <w:sz w:val="24"/>
          <w:szCs w:val="24"/>
        </w:rPr>
        <w:t>}.ktalk.ru.</w:t>
      </w:r>
    </w:p>
    <w:p w14:paraId="29EF4A41" w14:textId="77777777" w:rsidR="005244B7" w:rsidRPr="00986749" w:rsidRDefault="005244B7" w:rsidP="00986749">
      <w:pPr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val="en-US"/>
        </w:rPr>
      </w:pPr>
    </w:p>
    <w:sectPr w:rsidR="005244B7" w:rsidRPr="00986749" w:rsidSect="00986749">
      <w:headerReference w:type="default" r:id="rId23"/>
      <w:footerReference w:type="default" r:id="rId24"/>
      <w:pgSz w:w="11906" w:h="16838"/>
      <w:pgMar w:top="340" w:right="851" w:bottom="340" w:left="851" w:header="283" w:footer="28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87D72F" w14:textId="77777777" w:rsidR="004D1EAF" w:rsidRDefault="004D1EAF">
      <w:pPr>
        <w:spacing w:after="0" w:line="240" w:lineRule="auto"/>
      </w:pPr>
      <w:r>
        <w:separator/>
      </w:r>
    </w:p>
  </w:endnote>
  <w:endnote w:type="continuationSeparator" w:id="0">
    <w:p w14:paraId="693AD881" w14:textId="77777777" w:rsidR="004D1EAF" w:rsidRDefault="004D1E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ymbol">
    <w:charset w:val="00"/>
    <w:family w:val="auto"/>
    <w:pitch w:val="variable"/>
    <w:sig w:usb0="800000AF" w:usb1="1001ECEA" w:usb2="00000000" w:usb3="00000000" w:csb0="80000001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B13B15" w14:textId="77777777" w:rsidR="004D51F2" w:rsidRDefault="004D51F2" w:rsidP="004D51F2">
    <w:pPr>
      <w:ind w:left="-142"/>
      <w:jc w:val="center"/>
    </w:pPr>
    <w:r>
      <w:rPr>
        <w:rFonts w:ascii="Times New Roman" w:hAnsi="Times New Roman" w:cs="Times New Roman"/>
        <w:b/>
        <w:bCs/>
        <w:color w:val="000000"/>
        <w:szCs w:val="24"/>
      </w:rPr>
      <w:t xml:space="preserve">Присоединяйтесь к профессиональному сообществу для специалистов </w:t>
    </w:r>
  </w:p>
  <w:p w14:paraId="31346FD2" w14:textId="77777777" w:rsidR="004D51F2" w:rsidRDefault="004D51F2" w:rsidP="004D51F2">
    <w:pPr>
      <w:tabs>
        <w:tab w:val="center" w:pos="5031"/>
        <w:tab w:val="left" w:pos="8790"/>
      </w:tabs>
      <w:ind w:left="-142"/>
    </w:pPr>
    <w:r>
      <w:rPr>
        <w:rFonts w:ascii="Times New Roman" w:hAnsi="Times New Roman" w:cs="Times New Roman"/>
        <w:b/>
        <w:bCs/>
        <w:color w:val="000000"/>
        <w:szCs w:val="24"/>
      </w:rPr>
      <w:tab/>
      <w:t xml:space="preserve">в области строительства и проектирования </w:t>
    </w:r>
    <w:hyperlink r:id="rId1" w:history="1">
      <w:r>
        <w:rPr>
          <w:rStyle w:val="a7"/>
          <w:rFonts w:ascii="Times New Roman" w:hAnsi="Times New Roman" w:cs="Times New Roman"/>
          <w:b/>
          <w:bCs/>
          <w:szCs w:val="24"/>
        </w:rPr>
        <w:t>https://t.me/postroii</w:t>
      </w:r>
    </w:hyperlink>
    <w:r>
      <w:tab/>
    </w:r>
  </w:p>
  <w:p w14:paraId="43B28C70" w14:textId="77777777" w:rsidR="000E2C3C" w:rsidRPr="004D51F2" w:rsidRDefault="000E2C3C" w:rsidP="004D51F2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3AC0FB" w14:textId="77777777" w:rsidR="004D1EAF" w:rsidRDefault="004D1EAF">
      <w:pPr>
        <w:spacing w:after="0" w:line="240" w:lineRule="auto"/>
      </w:pPr>
      <w:r>
        <w:separator/>
      </w:r>
    </w:p>
  </w:footnote>
  <w:footnote w:type="continuationSeparator" w:id="0">
    <w:p w14:paraId="74638D8C" w14:textId="77777777" w:rsidR="004D1EAF" w:rsidRDefault="004D1E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2737AD" w14:textId="77777777" w:rsidR="005244B7" w:rsidRDefault="007C3129">
    <w:pPr>
      <w:pStyle w:val="af"/>
      <w:jc w:val="center"/>
    </w:pPr>
    <w:r>
      <w:rPr>
        <w:noProof/>
        <w:lang w:eastAsia="ru-RU"/>
      </w:rPr>
      <w:drawing>
        <wp:anchor distT="0" distB="0" distL="114935" distR="114935" simplePos="0" relativeHeight="251657728" behindDoc="1" locked="0" layoutInCell="1" allowOverlap="1" wp14:anchorId="0543D500" wp14:editId="164F0AAA">
          <wp:simplePos x="0" y="0"/>
          <wp:positionH relativeFrom="column">
            <wp:posOffset>-1028700</wp:posOffset>
          </wp:positionH>
          <wp:positionV relativeFrom="paragraph">
            <wp:posOffset>-277495</wp:posOffset>
          </wp:positionV>
          <wp:extent cx="7554595" cy="1358900"/>
          <wp:effectExtent l="0" t="0" r="0" b="0"/>
          <wp:wrapTight wrapText="bothSides">
            <wp:wrapPolygon edited="0">
              <wp:start x="0" y="0"/>
              <wp:lineTo x="0" y="21196"/>
              <wp:lineTo x="21569" y="21196"/>
              <wp:lineTo x="21569" y="0"/>
              <wp:lineTo x="0" y="0"/>
            </wp:wrapPolygon>
          </wp:wrapTight>
          <wp:docPr id="31" name="Рисунок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75" t="-420" r="-75" b="-420"/>
                  <a:stretch>
                    <a:fillRect/>
                  </a:stretch>
                </pic:blipFill>
                <pic:spPr bwMode="auto">
                  <a:xfrm>
                    <a:off x="0" y="0"/>
                    <a:ext cx="7554595" cy="135890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iCs/>
        <w:noProof/>
        <w:sz w:val="56"/>
        <w:szCs w:val="56"/>
        <w:lang w:eastAsia="ru-RU"/>
      </w:rPr>
      <w:drawing>
        <wp:inline distT="0" distB="0" distL="0" distR="0" wp14:anchorId="7158CEEE" wp14:editId="770782FC">
          <wp:extent cx="2305050" cy="419100"/>
          <wp:effectExtent l="0" t="0" r="0" b="0"/>
          <wp:docPr id="32" name="Рисунок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92" t="-507" r="-92" b="-507"/>
                  <a:stretch>
                    <a:fillRect/>
                  </a:stretch>
                </pic:blipFill>
                <pic:spPr bwMode="auto">
                  <a:xfrm>
                    <a:off x="0" y="0"/>
                    <a:ext cx="2305050" cy="41910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14:paraId="2D8FCBF4" w14:textId="77777777" w:rsidR="005244B7" w:rsidRDefault="005244B7">
    <w:pPr>
      <w:pStyle w:val="af"/>
      <w:jc w:val="center"/>
    </w:pPr>
    <w:hyperlink r:id="rId3" w:history="1">
      <w:r>
        <w:rPr>
          <w:rStyle w:val="a7"/>
          <w:rFonts w:ascii="Times New Roman" w:hAnsi="Times New Roman" w:cs="Times New Roman"/>
          <w:sz w:val="28"/>
          <w:szCs w:val="28"/>
          <w:lang w:val="en-US"/>
        </w:rPr>
        <w:t>www.</w:t>
      </w:r>
      <w:r>
        <w:rPr>
          <w:rStyle w:val="a7"/>
          <w:rFonts w:ascii="Times New Roman" w:hAnsi="Times New Roman" w:cs="Times New Roman"/>
          <w:sz w:val="28"/>
          <w:szCs w:val="28"/>
        </w:rPr>
        <w:t>cntd.ru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3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lang w:val="en-US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3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</w:rPr>
    </w:lvl>
  </w:abstractNum>
  <w:abstractNum w:abstractNumId="3" w15:restartNumberingAfterBreak="0">
    <w:nsid w:val="00000004"/>
    <w:multiLevelType w:val="singleLevel"/>
    <w:tmpl w:val="EF1CBA34"/>
    <w:name w:val="WW8Num4"/>
    <w:lvl w:ilvl="0">
      <w:start w:val="1"/>
      <w:numFmt w:val="upperRoman"/>
      <w:pStyle w:val="3"/>
      <w:lvlText w:val="%1."/>
      <w:lvlJc w:val="left"/>
      <w:pPr>
        <w:tabs>
          <w:tab w:val="num" w:pos="0"/>
        </w:tabs>
        <w:ind w:left="1080" w:hanging="720"/>
      </w:pPr>
      <w:rPr>
        <w:rFonts w:ascii="Times New Roman" w:eastAsia="Times New Roman" w:hAnsi="Times New Roman" w:cs="Times New Roman" w:hint="default"/>
        <w:b/>
        <w:color w:val="000000"/>
        <w:sz w:val="24"/>
        <w:szCs w:val="24"/>
        <w:lang w:val="ru-RU" w:eastAsia="ru-RU"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3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</w:r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3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</w:rPr>
    </w:lvl>
  </w:abstractNum>
  <w:abstractNum w:abstractNumId="6" w15:restartNumberingAfterBreak="0">
    <w:nsid w:val="27232C33"/>
    <w:multiLevelType w:val="hybridMultilevel"/>
    <w:tmpl w:val="B6EE4B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1F22D7"/>
    <w:multiLevelType w:val="hybridMultilevel"/>
    <w:tmpl w:val="564641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8D1B7D"/>
    <w:multiLevelType w:val="hybridMultilevel"/>
    <w:tmpl w:val="2B26D0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666A47"/>
    <w:multiLevelType w:val="hybridMultilevel"/>
    <w:tmpl w:val="0E0E6C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16E5854"/>
    <w:multiLevelType w:val="hybridMultilevel"/>
    <w:tmpl w:val="DBC2525A"/>
    <w:lvl w:ilvl="0" w:tplc="C1C2BF6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D697020"/>
    <w:multiLevelType w:val="hybridMultilevel"/>
    <w:tmpl w:val="A01CC7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64675382">
    <w:abstractNumId w:val="0"/>
  </w:num>
  <w:num w:numId="2" w16cid:durableId="681473719">
    <w:abstractNumId w:val="1"/>
  </w:num>
  <w:num w:numId="3" w16cid:durableId="869033828">
    <w:abstractNumId w:val="2"/>
  </w:num>
  <w:num w:numId="4" w16cid:durableId="1531187460">
    <w:abstractNumId w:val="3"/>
  </w:num>
  <w:num w:numId="5" w16cid:durableId="779684400">
    <w:abstractNumId w:val="4"/>
  </w:num>
  <w:num w:numId="6" w16cid:durableId="3098801">
    <w:abstractNumId w:val="5"/>
  </w:num>
  <w:num w:numId="7" w16cid:durableId="416682076">
    <w:abstractNumId w:val="10"/>
  </w:num>
  <w:num w:numId="8" w16cid:durableId="1563130697">
    <w:abstractNumId w:val="9"/>
  </w:num>
  <w:num w:numId="9" w16cid:durableId="301664562">
    <w:abstractNumId w:val="7"/>
  </w:num>
  <w:num w:numId="10" w16cid:durableId="986128137">
    <w:abstractNumId w:val="8"/>
  </w:num>
  <w:num w:numId="11" w16cid:durableId="552892336">
    <w:abstractNumId w:val="11"/>
  </w:num>
  <w:num w:numId="12" w16cid:durableId="40529844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19AB"/>
    <w:rsid w:val="000124B2"/>
    <w:rsid w:val="00016C22"/>
    <w:rsid w:val="00062B4D"/>
    <w:rsid w:val="00091E4C"/>
    <w:rsid w:val="00092B18"/>
    <w:rsid w:val="00096B83"/>
    <w:rsid w:val="000B326C"/>
    <w:rsid w:val="000E2C3C"/>
    <w:rsid w:val="00101C75"/>
    <w:rsid w:val="001037B3"/>
    <w:rsid w:val="0012106E"/>
    <w:rsid w:val="0013475D"/>
    <w:rsid w:val="0015090A"/>
    <w:rsid w:val="001768FB"/>
    <w:rsid w:val="00177F8F"/>
    <w:rsid w:val="001A3DE6"/>
    <w:rsid w:val="001C1FF3"/>
    <w:rsid w:val="001C6A10"/>
    <w:rsid w:val="00250AE1"/>
    <w:rsid w:val="00254377"/>
    <w:rsid w:val="00254E62"/>
    <w:rsid w:val="00261949"/>
    <w:rsid w:val="002C5993"/>
    <w:rsid w:val="002C5E70"/>
    <w:rsid w:val="002D7F24"/>
    <w:rsid w:val="002F045E"/>
    <w:rsid w:val="002F4998"/>
    <w:rsid w:val="0030047C"/>
    <w:rsid w:val="0030175D"/>
    <w:rsid w:val="00304768"/>
    <w:rsid w:val="00341166"/>
    <w:rsid w:val="0036736A"/>
    <w:rsid w:val="0038650C"/>
    <w:rsid w:val="00393E82"/>
    <w:rsid w:val="00394C85"/>
    <w:rsid w:val="003B0AD6"/>
    <w:rsid w:val="003F30C7"/>
    <w:rsid w:val="0040124F"/>
    <w:rsid w:val="00434C66"/>
    <w:rsid w:val="004A2D70"/>
    <w:rsid w:val="004A31A5"/>
    <w:rsid w:val="004A48FC"/>
    <w:rsid w:val="004A75CC"/>
    <w:rsid w:val="004D1EAF"/>
    <w:rsid w:val="004D2843"/>
    <w:rsid w:val="004D51F2"/>
    <w:rsid w:val="005244B7"/>
    <w:rsid w:val="00547BCD"/>
    <w:rsid w:val="00553611"/>
    <w:rsid w:val="00566935"/>
    <w:rsid w:val="006124FD"/>
    <w:rsid w:val="00641EBF"/>
    <w:rsid w:val="006570BA"/>
    <w:rsid w:val="00680EB6"/>
    <w:rsid w:val="00693D73"/>
    <w:rsid w:val="006D3E70"/>
    <w:rsid w:val="00703DF5"/>
    <w:rsid w:val="00712EE0"/>
    <w:rsid w:val="00720009"/>
    <w:rsid w:val="007458EF"/>
    <w:rsid w:val="00777162"/>
    <w:rsid w:val="00792882"/>
    <w:rsid w:val="007B0D47"/>
    <w:rsid w:val="007C3129"/>
    <w:rsid w:val="008001E0"/>
    <w:rsid w:val="00821CF0"/>
    <w:rsid w:val="00833803"/>
    <w:rsid w:val="00967C9D"/>
    <w:rsid w:val="00986749"/>
    <w:rsid w:val="009E2ABD"/>
    <w:rsid w:val="00A33164"/>
    <w:rsid w:val="00A4679E"/>
    <w:rsid w:val="00AD48F7"/>
    <w:rsid w:val="00AE2AF4"/>
    <w:rsid w:val="00AE2D80"/>
    <w:rsid w:val="00B262D5"/>
    <w:rsid w:val="00B719AB"/>
    <w:rsid w:val="00B818B3"/>
    <w:rsid w:val="00B94038"/>
    <w:rsid w:val="00BD05CF"/>
    <w:rsid w:val="00C15889"/>
    <w:rsid w:val="00C2037B"/>
    <w:rsid w:val="00C3034A"/>
    <w:rsid w:val="00C37C68"/>
    <w:rsid w:val="00C71C17"/>
    <w:rsid w:val="00D1598D"/>
    <w:rsid w:val="00D251DF"/>
    <w:rsid w:val="00D271B6"/>
    <w:rsid w:val="00D32D25"/>
    <w:rsid w:val="00D608EA"/>
    <w:rsid w:val="00D7738B"/>
    <w:rsid w:val="00D81FB1"/>
    <w:rsid w:val="00E2389D"/>
    <w:rsid w:val="00E32930"/>
    <w:rsid w:val="00E749A3"/>
    <w:rsid w:val="00E7617A"/>
    <w:rsid w:val="00E879AB"/>
    <w:rsid w:val="00EA3B5F"/>
    <w:rsid w:val="00ED12D6"/>
    <w:rsid w:val="00ED2DD4"/>
    <w:rsid w:val="00F04215"/>
    <w:rsid w:val="00F56898"/>
    <w:rsid w:val="00F56C0C"/>
    <w:rsid w:val="00F652C9"/>
    <w:rsid w:val="00F74E19"/>
    <w:rsid w:val="00F75CF5"/>
    <w:rsid w:val="00FC3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415B6680"/>
  <w15:docId w15:val="{D60B8A61-427F-4198-8D77-C69EECC278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before="240" w:after="60"/>
      <w:outlineLvl w:val="0"/>
    </w:pPr>
    <w:rPr>
      <w:rFonts w:ascii="Cambria" w:eastAsia="Times New Roman" w:hAnsi="Cambria" w:cs="Times New Roman"/>
      <w:b/>
      <w:bCs/>
      <w:kern w:val="2"/>
      <w:sz w:val="32"/>
      <w:szCs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after="0" w:line="240" w:lineRule="auto"/>
      <w:ind w:left="360"/>
      <w:jc w:val="right"/>
      <w:outlineLvl w:val="1"/>
    </w:pPr>
    <w:rPr>
      <w:b/>
      <w:bCs/>
      <w:i/>
      <w:iCs/>
      <w:sz w:val="24"/>
      <w:szCs w:val="24"/>
    </w:rPr>
  </w:style>
  <w:style w:type="paragraph" w:styleId="3">
    <w:name w:val="heading 3"/>
    <w:basedOn w:val="a"/>
    <w:next w:val="a"/>
    <w:link w:val="30"/>
    <w:uiPriority w:val="9"/>
    <w:unhideWhenUsed/>
    <w:qFormat/>
    <w:rsid w:val="004A75CC"/>
    <w:pPr>
      <w:keepNext/>
      <w:numPr>
        <w:numId w:val="4"/>
      </w:numPr>
      <w:autoSpaceDE w:val="0"/>
      <w:spacing w:after="0" w:line="240" w:lineRule="auto"/>
      <w:outlineLvl w:val="2"/>
    </w:pPr>
    <w:rPr>
      <w:rFonts w:ascii="Times New Roman" w:eastAsia="Times New Roman" w:hAnsi="Times New Roman"/>
      <w:b/>
      <w:color w:val="000000"/>
      <w:sz w:val="24"/>
      <w:szCs w:val="24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spacing w:before="240" w:after="6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Times New Roman" w:hAnsi="Times New Roman" w:cs="Times New Roman" w:hint="default"/>
      <w:lang w:val="en-US"/>
    </w:rPr>
  </w:style>
  <w:style w:type="character" w:customStyle="1" w:styleId="WW8Num3z0">
    <w:name w:val="WW8Num3z0"/>
    <w:rPr>
      <w:rFonts w:ascii="Times New Roman" w:hAnsi="Times New Roman" w:cs="Times New Roman" w:hint="default"/>
    </w:rPr>
  </w:style>
  <w:style w:type="character" w:customStyle="1" w:styleId="WW8Num4z0">
    <w:name w:val="WW8Num4z0"/>
    <w:rPr>
      <w:rFonts w:ascii="Times New Roman" w:eastAsia="Times New Roman" w:hAnsi="Times New Roman" w:cs="Times New Roman" w:hint="default"/>
      <w:b/>
      <w:color w:val="000000"/>
      <w:sz w:val="24"/>
      <w:szCs w:val="24"/>
      <w:lang w:val="ru-RU" w:eastAsia="ru-RU"/>
    </w:rPr>
  </w:style>
  <w:style w:type="character" w:customStyle="1" w:styleId="WW8Num5z0">
    <w:name w:val="WW8Num5z0"/>
    <w:rPr>
      <w:rFonts w:ascii="Times New Roman" w:hAnsi="Times New Roman" w:cs="Times New Roman" w:hint="default"/>
    </w:rPr>
  </w:style>
  <w:style w:type="character" w:customStyle="1" w:styleId="WW8Num6z0">
    <w:name w:val="WW8Num6z0"/>
    <w:rPr>
      <w:rFonts w:ascii="Times New Roman" w:hAnsi="Times New Roman" w:cs="Times New Roman" w:hint="default"/>
    </w:rPr>
  </w:style>
  <w:style w:type="character" w:customStyle="1" w:styleId="31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3z1">
    <w:name w:val="WW8Num3z1"/>
    <w:rPr>
      <w:rFonts w:ascii="Courier New" w:hAnsi="Courier New" w:cs="Courier New" w:hint="default"/>
    </w:rPr>
  </w:style>
  <w:style w:type="character" w:customStyle="1" w:styleId="WW8Num3z2">
    <w:name w:val="WW8Num3z2"/>
    <w:rPr>
      <w:rFonts w:ascii="Wingdings" w:hAnsi="Wingdings" w:cs="Wingdings" w:hint="default"/>
    </w:rPr>
  </w:style>
  <w:style w:type="character" w:customStyle="1" w:styleId="WW8Num3z3">
    <w:name w:val="WW8Num3z3"/>
    <w:rPr>
      <w:rFonts w:ascii="Symbol" w:hAnsi="Symbol" w:cs="Symbol" w:hint="default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1">
    <w:name w:val="WW8Num5z1"/>
    <w:rPr>
      <w:rFonts w:ascii="Courier New" w:hAnsi="Courier New" w:cs="Courier New" w:hint="default"/>
    </w:rPr>
  </w:style>
  <w:style w:type="character" w:customStyle="1" w:styleId="WW8Num5z2">
    <w:name w:val="WW8Num5z2"/>
    <w:rPr>
      <w:rFonts w:ascii="Wingdings" w:hAnsi="Wingdings" w:cs="Wingdings" w:hint="default"/>
    </w:rPr>
  </w:style>
  <w:style w:type="character" w:customStyle="1" w:styleId="WW8Num6z1">
    <w:name w:val="WW8Num6z1"/>
    <w:rPr>
      <w:rFonts w:ascii="Symbol" w:hAnsi="Symbol" w:cs="Symbol" w:hint="default"/>
    </w:rPr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ascii="Symbol" w:hAnsi="Symbol" w:cs="Symbol" w:hint="default"/>
    </w:rPr>
  </w:style>
  <w:style w:type="character" w:customStyle="1" w:styleId="WW8Num7z1">
    <w:name w:val="WW8Num7z1"/>
    <w:rPr>
      <w:rFonts w:ascii="Courier New" w:hAnsi="Courier New" w:cs="Courier New" w:hint="default"/>
    </w:rPr>
  </w:style>
  <w:style w:type="character" w:customStyle="1" w:styleId="WW8Num7z2">
    <w:name w:val="WW8Num7z2"/>
    <w:rPr>
      <w:rFonts w:ascii="Wingdings" w:hAnsi="Wingdings" w:cs="Wingdings" w:hint="default"/>
    </w:rPr>
  </w:style>
  <w:style w:type="character" w:customStyle="1" w:styleId="WW8Num8z0">
    <w:name w:val="WW8Num8z0"/>
    <w:rPr>
      <w:rFonts w:ascii="Wingdings" w:hAnsi="Wingdings" w:cs="Wingdings" w:hint="default"/>
    </w:rPr>
  </w:style>
  <w:style w:type="character" w:customStyle="1" w:styleId="WW8Num8z1">
    <w:name w:val="WW8Num8z1"/>
    <w:rPr>
      <w:rFonts w:ascii="Courier New" w:hAnsi="Courier New" w:cs="Courier New" w:hint="default"/>
    </w:rPr>
  </w:style>
  <w:style w:type="character" w:customStyle="1" w:styleId="WW8Num8z3">
    <w:name w:val="WW8Num8z3"/>
    <w:rPr>
      <w:rFonts w:ascii="Symbol" w:hAnsi="Symbol" w:cs="Symbol" w:hint="default"/>
    </w:rPr>
  </w:style>
  <w:style w:type="character" w:customStyle="1" w:styleId="WW8Num9z0">
    <w:name w:val="WW8Num9z0"/>
    <w:rPr>
      <w:rFonts w:ascii="Wingdings" w:hAnsi="Wingdings" w:cs="Wingdings" w:hint="default"/>
    </w:rPr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10z0">
    <w:name w:val="WW8Num10z0"/>
    <w:rPr>
      <w:rFonts w:ascii="Wingdings" w:hAnsi="Wingdings" w:cs="Wingdings" w:hint="default"/>
    </w:rPr>
  </w:style>
  <w:style w:type="character" w:customStyle="1" w:styleId="WW8Num10z1">
    <w:name w:val="WW8Num10z1"/>
    <w:rPr>
      <w:rFonts w:ascii="Courier New" w:hAnsi="Courier New" w:cs="Courier New" w:hint="default"/>
    </w:rPr>
  </w:style>
  <w:style w:type="character" w:customStyle="1" w:styleId="WW8Num10z3">
    <w:name w:val="WW8Num10z3"/>
    <w:rPr>
      <w:rFonts w:ascii="Symbol" w:hAnsi="Symbol" w:cs="Symbol" w:hint="default"/>
    </w:rPr>
  </w:style>
  <w:style w:type="character" w:customStyle="1" w:styleId="WW8Num11z0">
    <w:name w:val="WW8Num11z0"/>
    <w:rPr>
      <w:rFonts w:ascii="Symbol" w:hAnsi="Symbol" w:cs="Symbol" w:hint="default"/>
    </w:rPr>
  </w:style>
  <w:style w:type="character" w:customStyle="1" w:styleId="WW8Num11z1">
    <w:name w:val="WW8Num11z1"/>
    <w:rPr>
      <w:rFonts w:ascii="Courier New" w:hAnsi="Courier New" w:cs="Courier New" w:hint="default"/>
    </w:rPr>
  </w:style>
  <w:style w:type="character" w:customStyle="1" w:styleId="WW8Num11z2">
    <w:name w:val="WW8Num11z2"/>
    <w:rPr>
      <w:rFonts w:ascii="Wingdings" w:hAnsi="Wingdings" w:cs="Wingdings" w:hint="default"/>
    </w:rPr>
  </w:style>
  <w:style w:type="character" w:customStyle="1" w:styleId="WW8Num12z0">
    <w:name w:val="WW8Num12z0"/>
    <w:rPr>
      <w:rFonts w:hint="default"/>
    </w:rPr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rFonts w:ascii="Symbol" w:hAnsi="Symbol" w:cs="Symbol" w:hint="default"/>
    </w:rPr>
  </w:style>
  <w:style w:type="character" w:customStyle="1" w:styleId="WW8Num13z1">
    <w:name w:val="WW8Num13z1"/>
    <w:rPr>
      <w:rFonts w:ascii="Courier New" w:hAnsi="Courier New" w:cs="Courier New" w:hint="default"/>
    </w:rPr>
  </w:style>
  <w:style w:type="character" w:customStyle="1" w:styleId="WW8Num13z2">
    <w:name w:val="WW8Num13z2"/>
    <w:rPr>
      <w:rFonts w:ascii="Wingdings" w:hAnsi="Wingdings" w:cs="Wingdings" w:hint="default"/>
    </w:rPr>
  </w:style>
  <w:style w:type="character" w:customStyle="1" w:styleId="WW8Num14z0">
    <w:name w:val="WW8Num14z0"/>
    <w:rPr>
      <w:rFonts w:ascii="Times New Roman" w:eastAsia="Times New Roman" w:hAnsi="Times New Roman" w:cs="Times New Roman" w:hint="default"/>
    </w:rPr>
  </w:style>
  <w:style w:type="character" w:customStyle="1" w:styleId="WW8Num14z1">
    <w:name w:val="WW8Num14z1"/>
    <w:rPr>
      <w:rFonts w:ascii="Courier New" w:hAnsi="Courier New" w:cs="Courier New" w:hint="default"/>
    </w:rPr>
  </w:style>
  <w:style w:type="character" w:customStyle="1" w:styleId="WW8Num14z2">
    <w:name w:val="WW8Num14z2"/>
    <w:rPr>
      <w:rFonts w:ascii="Wingdings" w:hAnsi="Wingdings" w:cs="Wingdings" w:hint="default"/>
    </w:rPr>
  </w:style>
  <w:style w:type="character" w:customStyle="1" w:styleId="WW8Num14z3">
    <w:name w:val="WW8Num14z3"/>
    <w:rPr>
      <w:rFonts w:ascii="Symbol" w:hAnsi="Symbol" w:cs="Symbol" w:hint="default"/>
    </w:rPr>
  </w:style>
  <w:style w:type="character" w:customStyle="1" w:styleId="WW8Num15z0">
    <w:name w:val="WW8Num15z0"/>
    <w:rPr>
      <w:rFonts w:ascii="Symbol" w:hAnsi="Symbol" w:cs="Symbol" w:hint="default"/>
    </w:rPr>
  </w:style>
  <w:style w:type="character" w:customStyle="1" w:styleId="WW8Num15z1">
    <w:name w:val="WW8Num15z1"/>
    <w:rPr>
      <w:rFonts w:ascii="Courier New" w:hAnsi="Courier New" w:cs="Courier New" w:hint="default"/>
    </w:rPr>
  </w:style>
  <w:style w:type="character" w:customStyle="1" w:styleId="WW8Num15z2">
    <w:name w:val="WW8Num15z2"/>
    <w:rPr>
      <w:rFonts w:ascii="Wingdings" w:hAnsi="Wingdings" w:cs="Wingdings" w:hint="default"/>
    </w:rPr>
  </w:style>
  <w:style w:type="character" w:customStyle="1" w:styleId="WW8Num16z0">
    <w:name w:val="WW8Num16z0"/>
    <w:rPr>
      <w:rFonts w:ascii="Times New Roman" w:eastAsia="Times New Roman" w:hAnsi="Times New Roman" w:cs="Times New Roman" w:hint="default"/>
      <w:b/>
      <w:color w:val="000000"/>
      <w:sz w:val="24"/>
      <w:szCs w:val="24"/>
    </w:rPr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  <w:rPr>
      <w:rFonts w:ascii="Wingdings" w:hAnsi="Wingdings" w:cs="Wingdings" w:hint="default"/>
    </w:rPr>
  </w:style>
  <w:style w:type="character" w:customStyle="1" w:styleId="WW8Num17z1">
    <w:name w:val="WW8Num17z1"/>
    <w:rPr>
      <w:rFonts w:ascii="Courier New" w:hAnsi="Courier New" w:cs="Courier New" w:hint="default"/>
    </w:rPr>
  </w:style>
  <w:style w:type="character" w:customStyle="1" w:styleId="WW8Num17z3">
    <w:name w:val="WW8Num17z3"/>
    <w:rPr>
      <w:rFonts w:ascii="Symbol" w:hAnsi="Symbol" w:cs="Symbol" w:hint="default"/>
    </w:rPr>
  </w:style>
  <w:style w:type="character" w:customStyle="1" w:styleId="WW8Num18z0">
    <w:name w:val="WW8Num18z0"/>
    <w:rPr>
      <w:rFonts w:ascii="Symbol" w:hAnsi="Symbol" w:cs="Symbol" w:hint="default"/>
    </w:rPr>
  </w:style>
  <w:style w:type="character" w:customStyle="1" w:styleId="WW8Num18z1">
    <w:name w:val="WW8Num18z1"/>
    <w:rPr>
      <w:rFonts w:ascii="Courier New" w:hAnsi="Courier New" w:cs="Courier New" w:hint="default"/>
    </w:rPr>
  </w:style>
  <w:style w:type="character" w:customStyle="1" w:styleId="WW8Num18z2">
    <w:name w:val="WW8Num18z2"/>
    <w:rPr>
      <w:rFonts w:ascii="Wingdings" w:hAnsi="Wingdings" w:cs="Wingdings" w:hint="default"/>
    </w:rPr>
  </w:style>
  <w:style w:type="character" w:customStyle="1" w:styleId="WW8Num19z0">
    <w:name w:val="WW8Num19z0"/>
    <w:rPr>
      <w:rFonts w:ascii="Symbol" w:hAnsi="Symbol" w:cs="Symbol" w:hint="default"/>
    </w:rPr>
  </w:style>
  <w:style w:type="character" w:customStyle="1" w:styleId="WW8Num19z1">
    <w:name w:val="WW8Num19z1"/>
    <w:rPr>
      <w:rFonts w:ascii="Courier New" w:hAnsi="Courier New" w:cs="Courier New" w:hint="default"/>
    </w:rPr>
  </w:style>
  <w:style w:type="character" w:customStyle="1" w:styleId="WW8Num19z2">
    <w:name w:val="WW8Num19z2"/>
    <w:rPr>
      <w:rFonts w:ascii="Wingdings" w:hAnsi="Wingdings" w:cs="Wingdings" w:hint="default"/>
    </w:rPr>
  </w:style>
  <w:style w:type="character" w:customStyle="1" w:styleId="WW8Num20z0">
    <w:name w:val="WW8Num20z0"/>
    <w:rPr>
      <w:rFonts w:ascii="Sylfaen" w:hAnsi="Sylfaen" w:cs="Sylfaen" w:hint="default"/>
    </w:rPr>
  </w:style>
  <w:style w:type="character" w:customStyle="1" w:styleId="WW8Num20z1">
    <w:name w:val="WW8Num20z1"/>
    <w:rPr>
      <w:rFonts w:ascii="Courier New" w:hAnsi="Courier New" w:cs="Courier New" w:hint="default"/>
    </w:rPr>
  </w:style>
  <w:style w:type="character" w:customStyle="1" w:styleId="WW8Num20z2">
    <w:name w:val="WW8Num20z2"/>
    <w:rPr>
      <w:rFonts w:ascii="Wingdings" w:hAnsi="Wingdings" w:cs="Wingdings" w:hint="default"/>
    </w:rPr>
  </w:style>
  <w:style w:type="character" w:customStyle="1" w:styleId="WW8Num20z3">
    <w:name w:val="WW8Num20z3"/>
    <w:rPr>
      <w:rFonts w:ascii="Symbol" w:hAnsi="Symbol" w:cs="Symbol" w:hint="default"/>
    </w:rPr>
  </w:style>
  <w:style w:type="character" w:customStyle="1" w:styleId="WW8Num21z0">
    <w:name w:val="WW8Num21z0"/>
    <w:rPr>
      <w:rFonts w:ascii="Sylfaen" w:hAnsi="Sylfaen" w:cs="Sylfaen" w:hint="default"/>
    </w:rPr>
  </w:style>
  <w:style w:type="character" w:customStyle="1" w:styleId="WW8Num21z1">
    <w:name w:val="WW8Num21z1"/>
    <w:rPr>
      <w:rFonts w:ascii="Courier New" w:hAnsi="Courier New" w:cs="Courier New" w:hint="default"/>
    </w:rPr>
  </w:style>
  <w:style w:type="character" w:customStyle="1" w:styleId="WW8Num21z2">
    <w:name w:val="WW8Num21z2"/>
    <w:rPr>
      <w:rFonts w:ascii="Wingdings" w:hAnsi="Wingdings" w:cs="Wingdings" w:hint="default"/>
    </w:rPr>
  </w:style>
  <w:style w:type="character" w:customStyle="1" w:styleId="WW8Num21z3">
    <w:name w:val="WW8Num21z3"/>
    <w:rPr>
      <w:rFonts w:ascii="Symbol" w:hAnsi="Symbol" w:cs="Symbol" w:hint="default"/>
    </w:rPr>
  </w:style>
  <w:style w:type="character" w:customStyle="1" w:styleId="WW8Num22z0">
    <w:name w:val="WW8Num22z0"/>
    <w:rPr>
      <w:rFonts w:ascii="Wingdings" w:hAnsi="Wingdings" w:cs="Wingdings" w:hint="default"/>
    </w:rPr>
  </w:style>
  <w:style w:type="character" w:customStyle="1" w:styleId="WW8Num22z1">
    <w:name w:val="WW8Num22z1"/>
    <w:rPr>
      <w:rFonts w:ascii="Courier New" w:hAnsi="Courier New" w:cs="Courier New" w:hint="default"/>
    </w:rPr>
  </w:style>
  <w:style w:type="character" w:customStyle="1" w:styleId="WW8Num22z3">
    <w:name w:val="WW8Num22z3"/>
    <w:rPr>
      <w:rFonts w:ascii="Symbol" w:hAnsi="Symbol" w:cs="Symbol" w:hint="default"/>
    </w:rPr>
  </w:style>
  <w:style w:type="character" w:customStyle="1" w:styleId="WW8Num23z0">
    <w:name w:val="WW8Num23z0"/>
    <w:rPr>
      <w:rFonts w:ascii="Times New Roman" w:eastAsia="Times New Roman" w:hAnsi="Times New Roman" w:cs="Times New Roman" w:hint="default"/>
    </w:rPr>
  </w:style>
  <w:style w:type="character" w:customStyle="1" w:styleId="WW8Num23z1">
    <w:name w:val="WW8Num23z1"/>
    <w:rPr>
      <w:rFonts w:ascii="Courier New" w:hAnsi="Courier New" w:cs="Courier New" w:hint="default"/>
    </w:rPr>
  </w:style>
  <w:style w:type="character" w:customStyle="1" w:styleId="WW8Num23z2">
    <w:name w:val="WW8Num23z2"/>
    <w:rPr>
      <w:rFonts w:ascii="Wingdings" w:hAnsi="Wingdings" w:cs="Wingdings" w:hint="default"/>
    </w:rPr>
  </w:style>
  <w:style w:type="character" w:customStyle="1" w:styleId="WW8Num23z3">
    <w:name w:val="WW8Num23z3"/>
    <w:rPr>
      <w:rFonts w:ascii="Symbol" w:hAnsi="Symbol" w:cs="Symbol" w:hint="default"/>
    </w:rPr>
  </w:style>
  <w:style w:type="character" w:customStyle="1" w:styleId="WW8Num24z0">
    <w:name w:val="WW8Num24z0"/>
    <w:rPr>
      <w:rFonts w:ascii="Times New Roman" w:eastAsia="Times New Roman" w:hAnsi="Times New Roman" w:cs="Times New Roman" w:hint="default"/>
    </w:rPr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24z3">
    <w:name w:val="WW8Num24z3"/>
    <w:rPr>
      <w:rFonts w:ascii="Symbol" w:hAnsi="Symbol" w:cs="Symbol" w:hint="default"/>
    </w:rPr>
  </w:style>
  <w:style w:type="character" w:customStyle="1" w:styleId="10">
    <w:name w:val="Основной шрифт абзаца1"/>
  </w:style>
  <w:style w:type="character" w:customStyle="1" w:styleId="a3">
    <w:name w:val="Верхний колонтитул Знак"/>
    <w:basedOn w:val="10"/>
  </w:style>
  <w:style w:type="character" w:customStyle="1" w:styleId="a4">
    <w:name w:val="Нижний колонтитул Знак"/>
    <w:basedOn w:val="10"/>
  </w:style>
  <w:style w:type="character" w:customStyle="1" w:styleId="a5">
    <w:name w:val="Текст выноски Знак"/>
    <w:rPr>
      <w:rFonts w:ascii="Tahoma" w:hAnsi="Tahoma" w:cs="Tahoma"/>
      <w:sz w:val="16"/>
      <w:szCs w:val="16"/>
    </w:rPr>
  </w:style>
  <w:style w:type="character" w:styleId="a6">
    <w:name w:val="Strong"/>
    <w:uiPriority w:val="22"/>
    <w:qFormat/>
    <w:rPr>
      <w:b/>
      <w:bCs/>
    </w:rPr>
  </w:style>
  <w:style w:type="character" w:customStyle="1" w:styleId="apple-converted-space">
    <w:name w:val="apple-converted-space"/>
    <w:basedOn w:val="10"/>
  </w:style>
  <w:style w:type="character" w:styleId="a7">
    <w:name w:val="Hyperlink"/>
    <w:rPr>
      <w:color w:val="0000FF"/>
      <w:u w:val="single"/>
    </w:rPr>
  </w:style>
  <w:style w:type="character" w:customStyle="1" w:styleId="21">
    <w:name w:val="Заголовок 2 Знак"/>
    <w:rPr>
      <w:b/>
      <w:bCs/>
      <w:i/>
      <w:iCs/>
      <w:sz w:val="24"/>
      <w:szCs w:val="24"/>
      <w:lang w:val="ru-RU" w:bidi="ar-SA"/>
    </w:rPr>
  </w:style>
  <w:style w:type="character" w:styleId="a8">
    <w:name w:val="FollowedHyperlink"/>
    <w:rPr>
      <w:color w:val="800080"/>
      <w:u w:val="single"/>
    </w:rPr>
  </w:style>
  <w:style w:type="character" w:customStyle="1" w:styleId="11">
    <w:name w:val="Заголовок 1 Знак"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40">
    <w:name w:val="Основной шрифт абзаца4"/>
  </w:style>
  <w:style w:type="character" w:customStyle="1" w:styleId="a9">
    <w:name w:val="Маркеры списка"/>
    <w:rPr>
      <w:rFonts w:ascii="OpenSymbol" w:eastAsia="OpenSymbol" w:hAnsi="OpenSymbol" w:cs="OpenSymbol"/>
    </w:rPr>
  </w:style>
  <w:style w:type="character" w:styleId="aa">
    <w:name w:val="Emphasis"/>
    <w:uiPriority w:val="20"/>
    <w:qFormat/>
    <w:rPr>
      <w:i/>
      <w:iCs/>
    </w:rPr>
  </w:style>
  <w:style w:type="paragraph" w:customStyle="1" w:styleId="12">
    <w:name w:val="Заголовок1"/>
    <w:basedOn w:val="a"/>
    <w:next w:val="ab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b">
    <w:name w:val="Body Text"/>
    <w:basedOn w:val="a"/>
    <w:link w:val="ac"/>
    <w:pPr>
      <w:spacing w:after="0" w:line="240" w:lineRule="auto"/>
    </w:pPr>
    <w:rPr>
      <w:rFonts w:ascii="Times New Roman" w:eastAsia="Times New Roman" w:hAnsi="Times New Roman" w:cs="Times New Roman"/>
      <w:i/>
      <w:iCs/>
      <w:sz w:val="20"/>
      <w:szCs w:val="20"/>
    </w:rPr>
  </w:style>
  <w:style w:type="paragraph" w:styleId="ad">
    <w:name w:val="List"/>
    <w:basedOn w:val="ab"/>
    <w:rPr>
      <w:rFonts w:cs="Lucida Sans"/>
    </w:rPr>
  </w:style>
  <w:style w:type="paragraph" w:styleId="ae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32">
    <w:name w:val="Указатель3"/>
    <w:basedOn w:val="a"/>
    <w:pPr>
      <w:suppressLineNumbers/>
    </w:pPr>
    <w:rPr>
      <w:rFonts w:cs="Lucida Sans"/>
    </w:rPr>
  </w:style>
  <w:style w:type="paragraph" w:customStyle="1" w:styleId="22">
    <w:name w:val="Название объекта2"/>
    <w:basedOn w:val="a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23">
    <w:name w:val="Указатель2"/>
    <w:basedOn w:val="a"/>
    <w:pPr>
      <w:suppressLineNumbers/>
    </w:pPr>
    <w:rPr>
      <w:rFonts w:cs="Lucida Sans"/>
    </w:rPr>
  </w:style>
  <w:style w:type="paragraph" w:customStyle="1" w:styleId="13">
    <w:name w:val="Название объекта1"/>
    <w:basedOn w:val="a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14">
    <w:name w:val="Указатель1"/>
    <w:basedOn w:val="a"/>
    <w:pPr>
      <w:suppressLineNumbers/>
    </w:pPr>
    <w:rPr>
      <w:rFonts w:cs="Lucida Sans"/>
    </w:rPr>
  </w:style>
  <w:style w:type="paragraph" w:styleId="af">
    <w:name w:val="header"/>
    <w:basedOn w:val="a"/>
    <w:pPr>
      <w:tabs>
        <w:tab w:val="center" w:pos="4677"/>
        <w:tab w:val="right" w:pos="9355"/>
      </w:tabs>
      <w:spacing w:after="0" w:line="240" w:lineRule="auto"/>
    </w:pPr>
  </w:style>
  <w:style w:type="paragraph" w:styleId="af0">
    <w:name w:val="footer"/>
    <w:basedOn w:val="a"/>
    <w:pPr>
      <w:tabs>
        <w:tab w:val="center" w:pos="4677"/>
        <w:tab w:val="right" w:pos="9355"/>
      </w:tabs>
      <w:spacing w:after="0" w:line="240" w:lineRule="auto"/>
    </w:pPr>
  </w:style>
  <w:style w:type="paragraph" w:styleId="af1">
    <w:name w:val="Balloon Text"/>
    <w:basedOn w:val="a"/>
    <w:pPr>
      <w:spacing w:after="0" w:line="240" w:lineRule="auto"/>
    </w:pPr>
    <w:rPr>
      <w:rFonts w:ascii="Tahoma" w:hAnsi="Tahoma" w:cs="Tahoma"/>
      <w:sz w:val="16"/>
      <w:szCs w:val="16"/>
      <w:lang w:val="x-none"/>
    </w:rPr>
  </w:style>
  <w:style w:type="paragraph" w:customStyle="1" w:styleId="af2">
    <w:name w:val="Стиль"/>
    <w:basedOn w:val="a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210">
    <w:name w:val="Основной текст 21"/>
    <w:basedOn w:val="a"/>
    <w:pPr>
      <w:spacing w:after="0" w:line="240" w:lineRule="auto"/>
      <w:jc w:val="center"/>
    </w:pPr>
    <w:rPr>
      <w:rFonts w:ascii="Arial" w:eastAsia="Times New Roman" w:hAnsi="Arial" w:cs="Arial"/>
      <w:sz w:val="28"/>
      <w:szCs w:val="20"/>
    </w:rPr>
  </w:style>
  <w:style w:type="paragraph" w:customStyle="1" w:styleId="15">
    <w:name w:val="Цитата1"/>
    <w:basedOn w:val="a"/>
    <w:pPr>
      <w:spacing w:after="0" w:line="240" w:lineRule="auto"/>
      <w:ind w:left="-108" w:right="-108"/>
      <w:jc w:val="center"/>
    </w:pPr>
    <w:rPr>
      <w:rFonts w:ascii="Book Antiqua" w:eastAsia="Times New Roman" w:hAnsi="Book Antiqua" w:cs="Book Antiqua"/>
      <w:sz w:val="24"/>
      <w:szCs w:val="24"/>
    </w:rPr>
  </w:style>
  <w:style w:type="paragraph" w:customStyle="1" w:styleId="af3">
    <w:name w:val="Знак Знак Знак Знак Знак Знак"/>
    <w:basedOn w:val="a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af4">
    <w:name w:val="Normal (Web)"/>
    <w:basedOn w:val="a"/>
    <w:uiPriority w:val="99"/>
    <w:pPr>
      <w:spacing w:before="280" w:after="280" w:line="240" w:lineRule="auto"/>
    </w:pPr>
    <w:rPr>
      <w:rFonts w:ascii="Times New Roman" w:eastAsia="Times New Roman" w:hAnsi="Times New Roman" w:cs="Times New Roman"/>
      <w:color w:val="330033"/>
      <w:sz w:val="24"/>
      <w:szCs w:val="24"/>
    </w:rPr>
  </w:style>
  <w:style w:type="paragraph" w:styleId="af5">
    <w:name w:val="List Paragraph"/>
    <w:basedOn w:val="a"/>
    <w:qFormat/>
    <w:pPr>
      <w:ind w:left="720"/>
      <w:contextualSpacing/>
    </w:pPr>
    <w:rPr>
      <w:rFonts w:eastAsia="Times New Roman" w:cs="Times New Roman"/>
    </w:rPr>
  </w:style>
  <w:style w:type="paragraph" w:customStyle="1" w:styleId="af6">
    <w:name w:val="Содержимое таблицы"/>
    <w:basedOn w:val="a"/>
    <w:pPr>
      <w:suppressLineNumbers/>
    </w:pPr>
  </w:style>
  <w:style w:type="paragraph" w:customStyle="1" w:styleId="af7">
    <w:name w:val="Заголовок таблицы"/>
    <w:basedOn w:val="af6"/>
    <w:pPr>
      <w:jc w:val="center"/>
    </w:pPr>
    <w:rPr>
      <w:b/>
      <w:bCs/>
    </w:rPr>
  </w:style>
  <w:style w:type="paragraph" w:customStyle="1" w:styleId="DocumentMap">
    <w:name w:val="DocumentMap"/>
    <w:pPr>
      <w:suppressAutoHyphens/>
      <w:spacing w:after="160" w:line="252" w:lineRule="auto"/>
    </w:pPr>
    <w:rPr>
      <w:rFonts w:ascii="Calibri" w:hAnsi="Calibri" w:cs="Calibri"/>
      <w:sz w:val="22"/>
      <w:szCs w:val="22"/>
      <w:lang w:eastAsia="zh-CN"/>
    </w:rPr>
  </w:style>
  <w:style w:type="character" w:customStyle="1" w:styleId="ac">
    <w:name w:val="Основной текст Знак"/>
    <w:link w:val="ab"/>
    <w:rsid w:val="00096B83"/>
    <w:rPr>
      <w:i/>
      <w:iCs/>
      <w:lang w:eastAsia="zh-CN"/>
    </w:rPr>
  </w:style>
  <w:style w:type="character" w:customStyle="1" w:styleId="object">
    <w:name w:val="object"/>
    <w:rsid w:val="00680EB6"/>
  </w:style>
  <w:style w:type="character" w:customStyle="1" w:styleId="30">
    <w:name w:val="Заголовок 3 Знак"/>
    <w:basedOn w:val="a0"/>
    <w:link w:val="3"/>
    <w:uiPriority w:val="9"/>
    <w:rsid w:val="004A75CC"/>
    <w:rPr>
      <w:rFonts w:cs="Calibri"/>
      <w:b/>
      <w:color w:val="000000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530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9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785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470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053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8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ntd.ru/about/events/webinars/dlya-stroitelnoy-otrasli" TargetMode="External"/><Relationship Id="rId13" Type="http://schemas.openxmlformats.org/officeDocument/2006/relationships/image" Target="media/image3.png"/><Relationship Id="rId18" Type="http://schemas.openxmlformats.org/officeDocument/2006/relationships/image" Target="media/image8.png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mailto:webinar@kodeks.ru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my.kodeks.ru/" TargetMode="External"/><Relationship Id="rId17" Type="http://schemas.openxmlformats.org/officeDocument/2006/relationships/image" Target="media/image7.png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6.png"/><Relationship Id="rId20" Type="http://schemas.openxmlformats.org/officeDocument/2006/relationships/image" Target="media/image9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24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image" Target="media/image5.png"/><Relationship Id="rId23" Type="http://schemas.openxmlformats.org/officeDocument/2006/relationships/header" Target="header1.xml"/><Relationship Id="rId10" Type="http://schemas.openxmlformats.org/officeDocument/2006/relationships/image" Target="media/image1.png"/><Relationship Id="rId19" Type="http://schemas.openxmlformats.org/officeDocument/2006/relationships/hyperlink" Target="https://my.kodeks.ru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webinar@kodeks.ru" TargetMode="External"/><Relationship Id="rId14" Type="http://schemas.openxmlformats.org/officeDocument/2006/relationships/image" Target="media/image4.png"/><Relationship Id="rId22" Type="http://schemas.openxmlformats.org/officeDocument/2006/relationships/hyperlink" Target="https://support.kontur.ru/talk/51717-nastrojka_proksi_modulya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t.me/postroii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ntd.ru/" TargetMode="External"/><Relationship Id="rId2" Type="http://schemas.openxmlformats.org/officeDocument/2006/relationships/image" Target="media/image11.jpeg"/><Relationship Id="rId1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481105-2DC8-470F-8619-C0862E1E2F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9</Pages>
  <Words>1002</Words>
  <Characters>5713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Уважаемые Коллеги</vt:lpstr>
    </vt:vector>
  </TitlesOfParts>
  <Company/>
  <LinksUpToDate>false</LinksUpToDate>
  <CharactersWithSpaces>6702</CharactersWithSpaces>
  <SharedDoc>false</SharedDoc>
  <HLinks>
    <vt:vector size="54" baseType="variant">
      <vt:variant>
        <vt:i4>5505132</vt:i4>
      </vt:variant>
      <vt:variant>
        <vt:i4>18</vt:i4>
      </vt:variant>
      <vt:variant>
        <vt:i4>0</vt:i4>
      </vt:variant>
      <vt:variant>
        <vt:i4>5</vt:i4>
      </vt:variant>
      <vt:variant>
        <vt:lpwstr>mailto:webinar@kodeks.ru</vt:lpwstr>
      </vt:variant>
      <vt:variant>
        <vt:lpwstr/>
      </vt:variant>
      <vt:variant>
        <vt:i4>6553680</vt:i4>
      </vt:variant>
      <vt:variant>
        <vt:i4>15</vt:i4>
      </vt:variant>
      <vt:variant>
        <vt:i4>0</vt:i4>
      </vt:variant>
      <vt:variant>
        <vt:i4>5</vt:i4>
      </vt:variant>
      <vt:variant>
        <vt:lpwstr>mailto:invitation@webinar.ru</vt:lpwstr>
      </vt:variant>
      <vt:variant>
        <vt:lpwstr/>
      </vt:variant>
      <vt:variant>
        <vt:i4>5701640</vt:i4>
      </vt:variant>
      <vt:variant>
        <vt:i4>12</vt:i4>
      </vt:variant>
      <vt:variant>
        <vt:i4>0</vt:i4>
      </vt:variant>
      <vt:variant>
        <vt:i4>5</vt:i4>
      </vt:variant>
      <vt:variant>
        <vt:lpwstr>https://my.kodeks.ru/</vt:lpwstr>
      </vt:variant>
      <vt:variant>
        <vt:lpwstr/>
      </vt:variant>
      <vt:variant>
        <vt:i4>6553680</vt:i4>
      </vt:variant>
      <vt:variant>
        <vt:i4>9</vt:i4>
      </vt:variant>
      <vt:variant>
        <vt:i4>0</vt:i4>
      </vt:variant>
      <vt:variant>
        <vt:i4>5</vt:i4>
      </vt:variant>
      <vt:variant>
        <vt:lpwstr>mailto:invitation@webinar.ru</vt:lpwstr>
      </vt:variant>
      <vt:variant>
        <vt:lpwstr/>
      </vt:variant>
      <vt:variant>
        <vt:i4>5701640</vt:i4>
      </vt:variant>
      <vt:variant>
        <vt:i4>6</vt:i4>
      </vt:variant>
      <vt:variant>
        <vt:i4>0</vt:i4>
      </vt:variant>
      <vt:variant>
        <vt:i4>5</vt:i4>
      </vt:variant>
      <vt:variant>
        <vt:lpwstr>https://my.kodeks.ru/</vt:lpwstr>
      </vt:variant>
      <vt:variant>
        <vt:lpwstr/>
      </vt:variant>
      <vt:variant>
        <vt:i4>5505132</vt:i4>
      </vt:variant>
      <vt:variant>
        <vt:i4>3</vt:i4>
      </vt:variant>
      <vt:variant>
        <vt:i4>0</vt:i4>
      </vt:variant>
      <vt:variant>
        <vt:i4>5</vt:i4>
      </vt:variant>
      <vt:variant>
        <vt:lpwstr>mailto:webinar@kodeks.ru</vt:lpwstr>
      </vt:variant>
      <vt:variant>
        <vt:lpwstr/>
      </vt:variant>
      <vt:variant>
        <vt:i4>4784254</vt:i4>
      </vt:variant>
      <vt:variant>
        <vt:i4>0</vt:i4>
      </vt:variant>
      <vt:variant>
        <vt:i4>0</vt:i4>
      </vt:variant>
      <vt:variant>
        <vt:i4>5</vt:i4>
      </vt:variant>
      <vt:variant>
        <vt:lpwstr>https://cntd.ru/about/events/webinars/dlya-specialistov-po-ohrane-truda?utm_source=product</vt:lpwstr>
      </vt:variant>
      <vt:variant>
        <vt:lpwstr/>
      </vt:variant>
      <vt:variant>
        <vt:i4>1179714</vt:i4>
      </vt:variant>
      <vt:variant>
        <vt:i4>3</vt:i4>
      </vt:variant>
      <vt:variant>
        <vt:i4>0</vt:i4>
      </vt:variant>
      <vt:variant>
        <vt:i4>5</vt:i4>
      </vt:variant>
      <vt:variant>
        <vt:lpwstr>http://t.me/bezopasnosty</vt:lpwstr>
      </vt:variant>
      <vt:variant>
        <vt:lpwstr/>
      </vt:variant>
      <vt:variant>
        <vt:i4>6750248</vt:i4>
      </vt:variant>
      <vt:variant>
        <vt:i4>0</vt:i4>
      </vt:variant>
      <vt:variant>
        <vt:i4>0</vt:i4>
      </vt:variant>
      <vt:variant>
        <vt:i4>5</vt:i4>
      </vt:variant>
      <vt:variant>
        <vt:lpwstr>http://www.cntd.ru/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Уважаемые Коллеги</dc:title>
  <dc:creator>avolga</dc:creator>
  <cp:lastModifiedBy>Игорь Бирюков</cp:lastModifiedBy>
  <cp:revision>7</cp:revision>
  <cp:lastPrinted>2024-04-27T10:30:00Z</cp:lastPrinted>
  <dcterms:created xsi:type="dcterms:W3CDTF">2026-03-24T07:51:00Z</dcterms:created>
  <dcterms:modified xsi:type="dcterms:W3CDTF">2026-03-25T13:41:00Z</dcterms:modified>
</cp:coreProperties>
</file>